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45E61" w14:textId="001D9F07" w:rsidR="00B43536" w:rsidRDefault="008B5AE7">
      <w:pPr>
        <w:jc w:val="center"/>
        <w:rPr>
          <w:rFonts w:ascii="ＭＳ 明朝" w:hAnsi="ＭＳ 明朝"/>
          <w:b/>
          <w:bCs/>
          <w:w w:val="150"/>
          <w:u w:val="dotted"/>
        </w:rPr>
      </w:pPr>
      <w:r w:rsidRPr="00436327">
        <w:rPr>
          <w:rFonts w:ascii="ＭＳ 明朝" w:hAnsi="ＭＳ 明朝" w:hint="eastAsia"/>
          <w:b/>
          <w:bCs/>
          <w:w w:val="150"/>
          <w:u w:val="dotted"/>
        </w:rPr>
        <w:t>202</w:t>
      </w:r>
      <w:r w:rsidR="004A30A3">
        <w:rPr>
          <w:rFonts w:ascii="ＭＳ 明朝" w:hAnsi="ＭＳ 明朝" w:hint="eastAsia"/>
          <w:b/>
          <w:bCs/>
          <w:w w:val="150"/>
          <w:u w:val="dotted"/>
        </w:rPr>
        <w:t>3</w:t>
      </w:r>
      <w:r w:rsidRPr="00436327">
        <w:rPr>
          <w:rFonts w:ascii="ＭＳ 明朝" w:hAnsi="ＭＳ 明朝" w:hint="eastAsia"/>
          <w:b/>
          <w:bCs/>
          <w:w w:val="150"/>
          <w:u w:val="dotted"/>
        </w:rPr>
        <w:t>年度</w:t>
      </w:r>
      <w:r w:rsidR="00B43536" w:rsidRPr="00436327">
        <w:rPr>
          <w:rFonts w:ascii="ＭＳ 明朝" w:hAnsi="ＭＳ 明朝" w:hint="eastAsia"/>
          <w:b/>
          <w:bCs/>
          <w:w w:val="150"/>
          <w:u w:val="dotted"/>
        </w:rPr>
        <w:t>登録審査申請の手引き</w:t>
      </w:r>
    </w:p>
    <w:p w14:paraId="22C44D0E" w14:textId="77777777" w:rsidR="00C355FB" w:rsidRPr="00436327" w:rsidRDefault="00C355FB">
      <w:pPr>
        <w:jc w:val="center"/>
        <w:rPr>
          <w:rFonts w:ascii="ＭＳ 明朝" w:hAnsi="ＭＳ 明朝"/>
          <w:b/>
          <w:bCs/>
          <w:w w:val="150"/>
          <w:u w:val="dotted"/>
        </w:rPr>
      </w:pPr>
    </w:p>
    <w:p w14:paraId="2495B0F1" w14:textId="77777777" w:rsidR="00B43536" w:rsidRPr="00436327" w:rsidRDefault="00B43536">
      <w:pPr>
        <w:jc w:val="center"/>
        <w:rPr>
          <w:rFonts w:ascii="ＭＳ 明朝" w:hAnsi="ＭＳ 明朝"/>
          <w:b/>
          <w:bCs/>
        </w:rPr>
      </w:pPr>
      <w:r w:rsidRPr="00436327">
        <w:rPr>
          <w:rFonts w:ascii="ＭＳ 明朝" w:hAnsi="ＭＳ 明朝" w:hint="eastAsia"/>
          <w:b/>
          <w:bCs/>
        </w:rPr>
        <w:t xml:space="preserve">　　　　　　　　　　　　　　　　　　　　</w:t>
      </w:r>
      <w:r w:rsidR="00C83DA0" w:rsidRPr="00436327">
        <w:rPr>
          <w:rFonts w:ascii="ＭＳ 明朝" w:hAnsi="ＭＳ 明朝" w:hint="eastAsia"/>
          <w:b/>
          <w:bCs/>
        </w:rPr>
        <w:t>一般社団法人</w:t>
      </w:r>
      <w:r w:rsidRPr="00436327">
        <w:rPr>
          <w:rFonts w:ascii="ＭＳ 明朝" w:hAnsi="ＭＳ 明朝" w:hint="eastAsia"/>
          <w:b/>
          <w:bCs/>
        </w:rPr>
        <w:t>日本ボーイスカウト東京連盟</w:t>
      </w:r>
    </w:p>
    <w:p w14:paraId="51F146E0" w14:textId="77777777" w:rsidR="00C355FB" w:rsidRDefault="00C355FB">
      <w:pPr>
        <w:rPr>
          <w:rFonts w:ascii="ＭＳ 明朝" w:hAnsi="ＭＳ 明朝"/>
          <w:b/>
          <w:bCs/>
        </w:rPr>
      </w:pPr>
    </w:p>
    <w:p w14:paraId="1DB1D123" w14:textId="5FCCE16F" w:rsidR="00B43536" w:rsidRPr="00436327" w:rsidRDefault="00B43536">
      <w:pPr>
        <w:rPr>
          <w:rFonts w:ascii="ＭＳ 明朝" w:hAnsi="ＭＳ 明朝"/>
        </w:rPr>
      </w:pPr>
      <w:r w:rsidRPr="00436327">
        <w:rPr>
          <w:rFonts w:ascii="ＭＳ 明朝" w:hAnsi="ＭＳ 明朝" w:hint="eastAsia"/>
          <w:b/>
          <w:bCs/>
        </w:rPr>
        <w:t>まえがき</w:t>
      </w:r>
    </w:p>
    <w:p w14:paraId="264334DD" w14:textId="606043FD" w:rsidR="00361035" w:rsidRPr="00436327" w:rsidRDefault="00B43536">
      <w:pPr>
        <w:rPr>
          <w:rFonts w:ascii="ＭＳ 明朝" w:hAnsi="ＭＳ 明朝"/>
        </w:rPr>
      </w:pPr>
      <w:r w:rsidRPr="00436327">
        <w:rPr>
          <w:rFonts w:ascii="ＭＳ 明朝" w:hAnsi="ＭＳ 明朝" w:hint="eastAsia"/>
        </w:rPr>
        <w:t xml:space="preserve">　この手引きは加盟登録及び登録審査とは何か、登録事務手続き、登録申請書の書き方等について、教育規程と東京連盟の方針に基づき簡明を旨として作成しました。</w:t>
      </w:r>
    </w:p>
    <w:p w14:paraId="409196BF" w14:textId="681D31E6" w:rsidR="00B43536" w:rsidRPr="00436327" w:rsidRDefault="00B43536" w:rsidP="00CD78C4">
      <w:pPr>
        <w:ind w:firstLineChars="100" w:firstLine="233"/>
        <w:rPr>
          <w:rFonts w:ascii="ＭＳ 明朝" w:hAnsi="ＭＳ 明朝"/>
        </w:rPr>
      </w:pPr>
      <w:r w:rsidRPr="00436327">
        <w:rPr>
          <w:rFonts w:ascii="ＭＳ 明朝" w:hAnsi="ＭＳ 明朝" w:hint="eastAsia"/>
        </w:rPr>
        <w:t>日本連盟加盟登録事務処理マニュアルと併せて審査関係者は勿論、団指導者の方々にも年間を通じて広くご利用頂きたいと思います。</w:t>
      </w:r>
    </w:p>
    <w:p w14:paraId="2C50FD85" w14:textId="77777777" w:rsidR="00B43536" w:rsidRPr="00436327" w:rsidRDefault="00B43536">
      <w:pPr>
        <w:rPr>
          <w:rFonts w:ascii="ＭＳ 明朝" w:hAnsi="ＭＳ 明朝"/>
        </w:rPr>
      </w:pPr>
    </w:p>
    <w:p w14:paraId="3A1AB2E1" w14:textId="77777777" w:rsidR="00B43536" w:rsidRPr="00436327" w:rsidRDefault="00B43536">
      <w:pPr>
        <w:rPr>
          <w:rFonts w:ascii="ＭＳ 明朝" w:hAnsi="ＭＳ 明朝"/>
          <w:bdr w:val="single" w:sz="4" w:space="0" w:color="auto"/>
        </w:rPr>
      </w:pPr>
      <w:r w:rsidRPr="00436327">
        <w:rPr>
          <w:rFonts w:ascii="ＭＳ 明朝" w:hAnsi="ＭＳ 明朝" w:hint="eastAsia"/>
          <w:bdr w:val="single" w:sz="4" w:space="0" w:color="auto"/>
        </w:rPr>
        <w:t>加盟登録</w:t>
      </w:r>
    </w:p>
    <w:p w14:paraId="2D4D3A3B" w14:textId="49F4271F" w:rsidR="00B43536" w:rsidRPr="00C355FB" w:rsidRDefault="00B43536" w:rsidP="00C355FB">
      <w:pPr>
        <w:pStyle w:val="a9"/>
        <w:numPr>
          <w:ilvl w:val="0"/>
          <w:numId w:val="16"/>
        </w:numPr>
        <w:ind w:leftChars="0"/>
        <w:rPr>
          <w:rFonts w:ascii="ＭＳ 明朝" w:hAnsi="ＭＳ 明朝"/>
          <w:b/>
          <w:bCs/>
        </w:rPr>
      </w:pPr>
      <w:r w:rsidRPr="00C355FB">
        <w:rPr>
          <w:rFonts w:ascii="ＭＳ 明朝" w:hAnsi="ＭＳ 明朝" w:hint="eastAsia"/>
          <w:b/>
          <w:bCs/>
        </w:rPr>
        <w:t>加盟の原則</w:t>
      </w:r>
    </w:p>
    <w:p w14:paraId="02ED260D" w14:textId="6377223C" w:rsidR="00B43536" w:rsidRPr="00436327" w:rsidRDefault="00B43536" w:rsidP="00CD78C4">
      <w:pPr>
        <w:ind w:leftChars="-1" w:hangingChars="1" w:hanging="2"/>
        <w:rPr>
          <w:rFonts w:ascii="ＭＳ 明朝" w:hAnsi="ＭＳ 明朝"/>
        </w:rPr>
      </w:pPr>
      <w:r w:rsidRPr="00436327">
        <w:rPr>
          <w:rFonts w:ascii="ＭＳ 明朝" w:hAnsi="ＭＳ 明朝" w:hint="eastAsia"/>
        </w:rPr>
        <w:t xml:space="preserve">　日本連盟の構成単位は“団”であり、団と県連盟は、加盟登録をすることによって成立します。</w:t>
      </w:r>
    </w:p>
    <w:p w14:paraId="548B59E3" w14:textId="0279CE29" w:rsidR="00B43536" w:rsidRPr="00436327" w:rsidRDefault="00B43536" w:rsidP="00CD78C4">
      <w:pPr>
        <w:rPr>
          <w:rFonts w:ascii="ＭＳ 明朝" w:hAnsi="ＭＳ 明朝"/>
        </w:rPr>
      </w:pPr>
      <w:r w:rsidRPr="00436327">
        <w:rPr>
          <w:rFonts w:ascii="ＭＳ 明朝" w:hAnsi="ＭＳ 明朝" w:hint="eastAsia"/>
        </w:rPr>
        <w:t xml:space="preserve">　加盟登録をしていないものは、スカウトと称したり、制服、記章類をつけたりすることはできないし、団または県連盟としての機能を発揮することもできません。</w:t>
      </w:r>
    </w:p>
    <w:p w14:paraId="01042FB6" w14:textId="77777777" w:rsidR="00B43536" w:rsidRPr="00436327" w:rsidRDefault="00B43536">
      <w:pPr>
        <w:rPr>
          <w:rFonts w:ascii="ＭＳ 明朝" w:hAnsi="ＭＳ 明朝"/>
        </w:rPr>
      </w:pPr>
    </w:p>
    <w:p w14:paraId="18A70F38" w14:textId="4C76502D" w:rsidR="00B43536" w:rsidRPr="00C355FB" w:rsidRDefault="00B43536" w:rsidP="00C355FB">
      <w:pPr>
        <w:pStyle w:val="a9"/>
        <w:numPr>
          <w:ilvl w:val="0"/>
          <w:numId w:val="16"/>
        </w:numPr>
        <w:ind w:leftChars="0"/>
        <w:rPr>
          <w:rFonts w:ascii="ＭＳ 明朝" w:hAnsi="ＭＳ 明朝"/>
          <w:b/>
          <w:bCs/>
        </w:rPr>
      </w:pPr>
      <w:r w:rsidRPr="00C355FB">
        <w:rPr>
          <w:rFonts w:ascii="ＭＳ 明朝" w:hAnsi="ＭＳ 明朝" w:hint="eastAsia"/>
          <w:b/>
          <w:bCs/>
        </w:rPr>
        <w:t>加盟登録の申請</w:t>
      </w:r>
    </w:p>
    <w:p w14:paraId="4045151E" w14:textId="05479158" w:rsidR="00B43536" w:rsidRPr="00436327" w:rsidRDefault="00B43536" w:rsidP="00010DFE">
      <w:pPr>
        <w:ind w:left="233" w:hangingChars="100" w:hanging="233"/>
        <w:rPr>
          <w:rFonts w:ascii="ＭＳ 明朝" w:hAnsi="ＭＳ 明朝"/>
        </w:rPr>
      </w:pPr>
      <w:r w:rsidRPr="00436327">
        <w:rPr>
          <w:rFonts w:ascii="ＭＳ 明朝" w:hAnsi="ＭＳ 明朝" w:hint="eastAsia"/>
        </w:rPr>
        <w:t xml:space="preserve">　　平成</w:t>
      </w:r>
      <w:r w:rsidRPr="00436327">
        <w:rPr>
          <w:rFonts w:ascii="ＭＳ 明朝" w:hAnsi="ＭＳ 明朝"/>
        </w:rPr>
        <w:t>25</w:t>
      </w:r>
      <w:r w:rsidRPr="00436327">
        <w:rPr>
          <w:rFonts w:ascii="ＭＳ 明朝" w:hAnsi="ＭＳ 明朝" w:hint="eastAsia"/>
        </w:rPr>
        <w:t>年度から、団の加盟登録は日本連盟登録新システムの運用により、個人データ等はＷＥＢを利用して、直接日本連盟登録システムへ入力することとなりましたが、団の加盟登録審査時には必要となることから、県連盟作成の用紙を用いて今までどおり、加盟登録申請をします。（新規加盟、継続登録、追加登録、団の分封、隊の増設）なお、日本連盟登録料は団から直接、日本連盟が指定する口座へ納入します。また、東京連盟分担金は地区の指定する方法により東京連盟が指定する口座へ納入します。</w:t>
      </w:r>
    </w:p>
    <w:p w14:paraId="3547FFCF" w14:textId="77777777" w:rsidR="00B43536" w:rsidRPr="00436327" w:rsidRDefault="00B43536">
      <w:pPr>
        <w:rPr>
          <w:rFonts w:ascii="ＭＳ 明朝" w:hAnsi="ＭＳ 明朝"/>
        </w:rPr>
      </w:pPr>
    </w:p>
    <w:p w14:paraId="262D6EDC" w14:textId="46FCB3E3" w:rsidR="00B43536" w:rsidRPr="00C355FB" w:rsidRDefault="00B43536" w:rsidP="00C355FB">
      <w:pPr>
        <w:pStyle w:val="a9"/>
        <w:numPr>
          <w:ilvl w:val="0"/>
          <w:numId w:val="16"/>
        </w:numPr>
        <w:ind w:leftChars="0"/>
        <w:rPr>
          <w:rFonts w:ascii="ＭＳ 明朝" w:hAnsi="ＭＳ 明朝"/>
          <w:b/>
          <w:bCs/>
        </w:rPr>
      </w:pPr>
      <w:r w:rsidRPr="00C355FB">
        <w:rPr>
          <w:rFonts w:ascii="ＭＳ 明朝" w:hAnsi="ＭＳ 明朝" w:hint="eastAsia"/>
          <w:b/>
          <w:bCs/>
        </w:rPr>
        <w:t>加盟登録の審査</w:t>
      </w:r>
    </w:p>
    <w:p w14:paraId="3802AC6A" w14:textId="77777777" w:rsidR="00B43536" w:rsidRPr="00436327" w:rsidRDefault="00B43536">
      <w:pPr>
        <w:ind w:left="420"/>
        <w:rPr>
          <w:rFonts w:ascii="ＭＳ 明朝" w:hAnsi="ＭＳ 明朝"/>
        </w:rPr>
      </w:pPr>
      <w:r w:rsidRPr="00436327">
        <w:rPr>
          <w:rFonts w:ascii="ＭＳ 明朝" w:hAnsi="ＭＳ 明朝" w:hint="eastAsia"/>
        </w:rPr>
        <w:t>新規、継続を問わず、団審査は厳正に行われなければなりません。</w:t>
      </w:r>
    </w:p>
    <w:p w14:paraId="3B5B0A01" w14:textId="77777777" w:rsidR="001E088C" w:rsidRPr="00436327" w:rsidRDefault="00B43536" w:rsidP="001E088C">
      <w:pPr>
        <w:pStyle w:val="a9"/>
        <w:numPr>
          <w:ilvl w:val="0"/>
          <w:numId w:val="10"/>
        </w:numPr>
        <w:ind w:leftChars="0" w:left="767"/>
        <w:rPr>
          <w:rFonts w:ascii="ＭＳ 明朝" w:hAnsi="ＭＳ 明朝"/>
        </w:rPr>
      </w:pPr>
      <w:r w:rsidRPr="00436327">
        <w:rPr>
          <w:rFonts w:ascii="ＭＳ 明朝" w:hAnsi="ＭＳ 明朝" w:hint="eastAsia"/>
        </w:rPr>
        <w:t>団加盟登録に際し行われる審査は、団の経営能力、必要な組織、各種指導者、訓練実施の体制に重点をおき、隊員個々の機能や知識の考査は行いません。</w:t>
      </w:r>
    </w:p>
    <w:p w14:paraId="5261938D" w14:textId="12868C85" w:rsidR="00B43536" w:rsidRPr="00436327" w:rsidRDefault="00B43536" w:rsidP="00D95553">
      <w:pPr>
        <w:pStyle w:val="a9"/>
        <w:numPr>
          <w:ilvl w:val="0"/>
          <w:numId w:val="10"/>
        </w:numPr>
        <w:ind w:leftChars="0" w:left="767"/>
        <w:rPr>
          <w:rFonts w:ascii="ＭＳ 明朝" w:hAnsi="ＭＳ 明朝"/>
        </w:rPr>
      </w:pPr>
      <w:r w:rsidRPr="00436327">
        <w:rPr>
          <w:rFonts w:ascii="ＭＳ 明朝" w:hAnsi="ＭＳ 明朝" w:hint="eastAsia"/>
        </w:rPr>
        <w:t>審査に当たっては、団指導者が次の条件を充分に具備しているか、どうか</w:t>
      </w:r>
      <w:r w:rsidR="006A5E98" w:rsidRPr="00436327">
        <w:rPr>
          <w:rFonts w:ascii="ＭＳ 明朝" w:hAnsi="ＭＳ 明朝" w:hint="eastAsia"/>
        </w:rPr>
        <w:t>に留意しなければなりません。</w:t>
      </w:r>
    </w:p>
    <w:p w14:paraId="04666BCE" w14:textId="77777777" w:rsidR="00B43536" w:rsidRPr="00436327" w:rsidRDefault="00B43536" w:rsidP="006F356F">
      <w:pPr>
        <w:numPr>
          <w:ilvl w:val="0"/>
          <w:numId w:val="1"/>
        </w:numPr>
        <w:rPr>
          <w:rFonts w:ascii="ＭＳ 明朝" w:hAnsi="ＭＳ 明朝"/>
        </w:rPr>
      </w:pPr>
      <w:r w:rsidRPr="00436327">
        <w:rPr>
          <w:rFonts w:ascii="ＭＳ 明朝" w:hAnsi="ＭＳ 明朝" w:hint="eastAsia"/>
        </w:rPr>
        <w:t>青少年を託するに足る品性と経歴を有していること。</w:t>
      </w:r>
    </w:p>
    <w:p w14:paraId="1AF677A8" w14:textId="196A93E5" w:rsidR="006F356F" w:rsidRPr="00436327" w:rsidRDefault="00B43536" w:rsidP="00D95553">
      <w:pPr>
        <w:numPr>
          <w:ilvl w:val="0"/>
          <w:numId w:val="1"/>
        </w:numPr>
        <w:rPr>
          <w:rFonts w:ascii="ＭＳ 明朝" w:hAnsi="ＭＳ 明朝"/>
        </w:rPr>
      </w:pPr>
      <w:r w:rsidRPr="00436327">
        <w:rPr>
          <w:rFonts w:ascii="ＭＳ 明朝" w:hAnsi="ＭＳ 明朝" w:hint="eastAsia"/>
        </w:rPr>
        <w:t>団指導者としてのスカウティングの知識及び技能を有すること、即ち少なくとも県連盟で開催する指導者講習会の課程の修了者もしくは、県連</w:t>
      </w:r>
      <w:r w:rsidRPr="00436327">
        <w:rPr>
          <w:rFonts w:ascii="ＭＳ 明朝" w:hAnsi="ＭＳ 明朝" w:hint="eastAsia"/>
          <w:kern w:val="0"/>
        </w:rPr>
        <w:t>盟において指導者として適した資質及び経歴があると認められた者で</w:t>
      </w:r>
      <w:r w:rsidRPr="00436327">
        <w:rPr>
          <w:rFonts w:ascii="ＭＳ 明朝" w:hAnsi="ＭＳ 明朝" w:hint="eastAsia"/>
        </w:rPr>
        <w:t>あること。</w:t>
      </w:r>
    </w:p>
    <w:p w14:paraId="26A94C09" w14:textId="228A910E" w:rsidR="00B43536" w:rsidRPr="00436327" w:rsidRDefault="00B43536" w:rsidP="00241F6E">
      <w:pPr>
        <w:numPr>
          <w:ilvl w:val="0"/>
          <w:numId w:val="1"/>
        </w:numPr>
        <w:rPr>
          <w:rFonts w:ascii="ＭＳ 明朝" w:hAnsi="ＭＳ 明朝"/>
        </w:rPr>
      </w:pPr>
      <w:r w:rsidRPr="00436327">
        <w:rPr>
          <w:rFonts w:ascii="ＭＳ 明朝" w:hAnsi="ＭＳ 明朝" w:hint="eastAsia"/>
        </w:rPr>
        <w:t>各指導者が、それぞれの関係条文中に、特記されている資格を有すること。特に青少年への影響と、保護者に対する責任とに鑑み指導者としてふさわしくない者をこの教育運動に入れないよう、充分に注意しなければならない。</w:t>
      </w:r>
    </w:p>
    <w:p w14:paraId="13AF5B0F" w14:textId="43B9615E" w:rsidR="00B43536" w:rsidRPr="00436327" w:rsidRDefault="00D95553" w:rsidP="00D95553">
      <w:pPr>
        <w:numPr>
          <w:ilvl w:val="0"/>
          <w:numId w:val="1"/>
        </w:numPr>
        <w:rPr>
          <w:rFonts w:ascii="ＭＳ 明朝" w:hAnsi="ＭＳ 明朝"/>
        </w:rPr>
      </w:pPr>
      <w:r w:rsidRPr="00436327">
        <w:rPr>
          <w:rFonts w:ascii="ＭＳ 明朝" w:hAnsi="ＭＳ 明朝" w:hint="eastAsia"/>
        </w:rPr>
        <w:t>指導者の研修のために開設される訓練機関に対して、積極的に参加する熱意を有すること。</w:t>
      </w:r>
    </w:p>
    <w:p w14:paraId="49450479" w14:textId="17FD2C87" w:rsidR="00B43536" w:rsidRPr="00436327" w:rsidRDefault="00B43536" w:rsidP="00241F6E">
      <w:pPr>
        <w:rPr>
          <w:rFonts w:ascii="ＭＳ 明朝" w:hAnsi="ＭＳ 明朝"/>
        </w:rPr>
      </w:pPr>
    </w:p>
    <w:p w14:paraId="66A1EB91" w14:textId="6BF8A46F" w:rsidR="00233512" w:rsidRPr="00436327" w:rsidRDefault="00233512" w:rsidP="00241F6E">
      <w:pPr>
        <w:rPr>
          <w:rFonts w:ascii="ＭＳ 明朝" w:hAnsi="ＭＳ 明朝"/>
        </w:rPr>
      </w:pPr>
      <w:r w:rsidRPr="00436327">
        <w:rPr>
          <w:rFonts w:ascii="ＭＳ 明朝" w:hAnsi="ＭＳ 明朝"/>
        </w:rPr>
        <w:br w:type="page"/>
      </w:r>
    </w:p>
    <w:p w14:paraId="77C96E5F" w14:textId="77777777" w:rsidR="00B43536" w:rsidRPr="00436327" w:rsidRDefault="00B43536">
      <w:pPr>
        <w:rPr>
          <w:rFonts w:ascii="ＭＳ 明朝" w:hAnsi="ＭＳ 明朝"/>
          <w:b/>
          <w:bCs/>
          <w:bdr w:val="single" w:sz="4" w:space="0" w:color="auto"/>
        </w:rPr>
      </w:pPr>
      <w:r w:rsidRPr="00436327">
        <w:rPr>
          <w:rFonts w:ascii="ＭＳ 明朝" w:hAnsi="ＭＳ 明朝" w:hint="eastAsia"/>
          <w:b/>
          <w:bCs/>
          <w:bdr w:val="single" w:sz="4" w:space="0" w:color="auto"/>
        </w:rPr>
        <w:lastRenderedPageBreak/>
        <w:t>登録審査</w:t>
      </w:r>
    </w:p>
    <w:p w14:paraId="059C193E" w14:textId="42B13A6F" w:rsidR="00B43536" w:rsidRPr="00C355FB" w:rsidRDefault="00B43536" w:rsidP="00C355FB">
      <w:pPr>
        <w:pStyle w:val="a9"/>
        <w:numPr>
          <w:ilvl w:val="0"/>
          <w:numId w:val="15"/>
        </w:numPr>
        <w:ind w:leftChars="0"/>
        <w:rPr>
          <w:rFonts w:ascii="ＭＳ 明朝" w:hAnsi="ＭＳ 明朝"/>
          <w:b/>
          <w:bCs/>
        </w:rPr>
      </w:pPr>
      <w:r w:rsidRPr="00C355FB">
        <w:rPr>
          <w:rFonts w:ascii="ＭＳ 明朝" w:hAnsi="ＭＳ 明朝" w:hint="eastAsia"/>
          <w:b/>
          <w:bCs/>
        </w:rPr>
        <w:t>審査の目的</w:t>
      </w:r>
    </w:p>
    <w:p w14:paraId="679A161F" w14:textId="0BA45594" w:rsidR="00B43536" w:rsidRPr="00436327" w:rsidRDefault="00B43536" w:rsidP="00233512">
      <w:pPr>
        <w:rPr>
          <w:rFonts w:ascii="ＭＳ 明朝" w:hAnsi="ＭＳ 明朝"/>
        </w:rPr>
      </w:pPr>
      <w:r w:rsidRPr="00436327">
        <w:rPr>
          <w:rFonts w:ascii="ＭＳ 明朝" w:hAnsi="ＭＳ 明朝" w:hint="eastAsia"/>
          <w:b/>
          <w:bCs/>
        </w:rPr>
        <w:t xml:space="preserve">　</w:t>
      </w:r>
      <w:r w:rsidRPr="00436327">
        <w:rPr>
          <w:rFonts w:ascii="ＭＳ 明朝" w:hAnsi="ＭＳ 明朝" w:hint="eastAsia"/>
        </w:rPr>
        <w:t>各単位団が教育規程に基づいて、正しいスカウト活動を行っているか、加盟登録の承認を受けるにふさわしい状態であるか等を調査確認し、正しいスカウト活動ができるように指導援助する目的としています。</w:t>
      </w:r>
    </w:p>
    <w:p w14:paraId="1D4F9DD9" w14:textId="77777777" w:rsidR="00B43536" w:rsidRPr="00436327" w:rsidRDefault="00B43536">
      <w:pPr>
        <w:rPr>
          <w:rFonts w:ascii="ＭＳ 明朝" w:hAnsi="ＭＳ 明朝"/>
        </w:rPr>
      </w:pPr>
    </w:p>
    <w:p w14:paraId="12675E9C" w14:textId="6F32856F" w:rsidR="00B43536" w:rsidRPr="00C355FB" w:rsidRDefault="00B43536" w:rsidP="00C355FB">
      <w:pPr>
        <w:pStyle w:val="a9"/>
        <w:numPr>
          <w:ilvl w:val="0"/>
          <w:numId w:val="15"/>
        </w:numPr>
        <w:ind w:leftChars="0"/>
        <w:rPr>
          <w:rFonts w:ascii="ＭＳ 明朝" w:hAnsi="ＭＳ 明朝"/>
          <w:b/>
          <w:bCs/>
        </w:rPr>
      </w:pPr>
      <w:r w:rsidRPr="00C355FB">
        <w:rPr>
          <w:rFonts w:ascii="ＭＳ 明朝" w:hAnsi="ＭＳ 明朝" w:hint="eastAsia"/>
          <w:b/>
          <w:bCs/>
        </w:rPr>
        <w:t>審査の意義</w:t>
      </w:r>
    </w:p>
    <w:p w14:paraId="6EE2B96C" w14:textId="7E2D442D" w:rsidR="00B43536" w:rsidRPr="00436327" w:rsidRDefault="00B43536" w:rsidP="00233512">
      <w:pPr>
        <w:rPr>
          <w:rFonts w:ascii="ＭＳ 明朝" w:hAnsi="ＭＳ 明朝"/>
        </w:rPr>
      </w:pPr>
      <w:r w:rsidRPr="00436327">
        <w:rPr>
          <w:rFonts w:ascii="ＭＳ 明朝" w:hAnsi="ＭＳ 明朝" w:hint="eastAsia"/>
        </w:rPr>
        <w:t xml:space="preserve">　</w:t>
      </w:r>
      <w:r w:rsidRPr="00436327">
        <w:rPr>
          <w:rFonts w:ascii="ＭＳ 明朝" w:hAnsi="ＭＳ 明朝" w:hint="eastAsia"/>
          <w:kern w:val="0"/>
        </w:rPr>
        <w:t>国際的なスカウト活動がそれぞれの国や地域においてそれぞれ活動しながら</w:t>
      </w:r>
      <w:r w:rsidRPr="00436327">
        <w:rPr>
          <w:rFonts w:ascii="ＭＳ 明朝" w:hAnsi="ＭＳ 明朝" w:hint="eastAsia"/>
        </w:rPr>
        <w:t>常に同一方向を目指すことが出来るのは、この登録審査によるためといわれており、この意義は誠に大であります。</w:t>
      </w:r>
    </w:p>
    <w:p w14:paraId="0AF05A7A" w14:textId="77777777" w:rsidR="00B43536" w:rsidRPr="00436327" w:rsidRDefault="00B43536">
      <w:pPr>
        <w:rPr>
          <w:rFonts w:ascii="ＭＳ 明朝" w:hAnsi="ＭＳ 明朝"/>
        </w:rPr>
      </w:pPr>
    </w:p>
    <w:p w14:paraId="41CB9FB6" w14:textId="088DF34A" w:rsidR="00B43536" w:rsidRPr="00C355FB" w:rsidRDefault="00B43536" w:rsidP="00C355FB">
      <w:pPr>
        <w:pStyle w:val="a9"/>
        <w:numPr>
          <w:ilvl w:val="0"/>
          <w:numId w:val="15"/>
        </w:numPr>
        <w:ind w:leftChars="0"/>
        <w:rPr>
          <w:rFonts w:ascii="ＭＳ 明朝" w:hAnsi="ＭＳ 明朝"/>
          <w:b/>
          <w:bCs/>
        </w:rPr>
      </w:pPr>
      <w:r w:rsidRPr="00C355FB">
        <w:rPr>
          <w:rFonts w:ascii="ＭＳ 明朝" w:hAnsi="ＭＳ 明朝" w:hint="eastAsia"/>
          <w:b/>
          <w:bCs/>
        </w:rPr>
        <w:t>審査の基準</w:t>
      </w:r>
    </w:p>
    <w:p w14:paraId="22081A77" w14:textId="0F00149D" w:rsidR="00B43536" w:rsidRPr="00436327" w:rsidRDefault="00B43536">
      <w:pPr>
        <w:rPr>
          <w:rFonts w:ascii="ＭＳ 明朝" w:hAnsi="ＭＳ 明朝"/>
        </w:rPr>
      </w:pPr>
      <w:r w:rsidRPr="00436327">
        <w:rPr>
          <w:rFonts w:ascii="ＭＳ 明朝" w:hAnsi="ＭＳ 明朝" w:hint="eastAsia"/>
        </w:rPr>
        <w:t xml:space="preserve">　新規加盟登録に際し行われる審査は、団の経営能力、必要な組織、各種指導者訓練実施の体制に重点をおき隊員個々の技能や知識の考査は行いません。継続登録は新規に準じて行われます。</w:t>
      </w:r>
    </w:p>
    <w:p w14:paraId="2BEC1CE0" w14:textId="77777777" w:rsidR="00B43536" w:rsidRPr="00436327" w:rsidRDefault="00B43536">
      <w:pPr>
        <w:rPr>
          <w:rFonts w:ascii="ＭＳ 明朝" w:hAnsi="ＭＳ 明朝"/>
        </w:rPr>
      </w:pPr>
    </w:p>
    <w:p w14:paraId="1C1C8875" w14:textId="3DF67D7E" w:rsidR="00B43536" w:rsidRPr="00C355FB" w:rsidRDefault="00B43536" w:rsidP="00C355FB">
      <w:pPr>
        <w:pStyle w:val="a9"/>
        <w:numPr>
          <w:ilvl w:val="0"/>
          <w:numId w:val="15"/>
        </w:numPr>
        <w:ind w:leftChars="0"/>
        <w:rPr>
          <w:rFonts w:ascii="ＭＳ 明朝" w:hAnsi="ＭＳ 明朝"/>
          <w:b/>
          <w:bCs/>
        </w:rPr>
      </w:pPr>
      <w:r w:rsidRPr="00C355FB">
        <w:rPr>
          <w:rFonts w:ascii="ＭＳ 明朝" w:hAnsi="ＭＳ 明朝" w:hint="eastAsia"/>
          <w:b/>
          <w:bCs/>
        </w:rPr>
        <w:t>審査員の構成</w:t>
      </w:r>
    </w:p>
    <w:p w14:paraId="657A6FBA" w14:textId="4731C87C" w:rsidR="00B43536" w:rsidRPr="00436327" w:rsidRDefault="00B43536" w:rsidP="00233512">
      <w:pPr>
        <w:pStyle w:val="a9"/>
        <w:numPr>
          <w:ilvl w:val="0"/>
          <w:numId w:val="11"/>
        </w:numPr>
        <w:ind w:leftChars="0"/>
        <w:rPr>
          <w:rFonts w:ascii="ＭＳ 明朝" w:hAnsi="ＭＳ 明朝"/>
        </w:rPr>
      </w:pPr>
      <w:r w:rsidRPr="00436327">
        <w:rPr>
          <w:rFonts w:ascii="ＭＳ 明朝" w:hAnsi="ＭＳ 明朝" w:hint="eastAsia"/>
        </w:rPr>
        <w:t>審査責任</w:t>
      </w:r>
      <w:r w:rsidR="00233512" w:rsidRPr="00436327">
        <w:rPr>
          <w:rFonts w:ascii="ＭＳ 明朝" w:hAnsi="ＭＳ 明朝" w:hint="eastAsia"/>
        </w:rPr>
        <w:t xml:space="preserve">者　…　</w:t>
      </w:r>
      <w:r w:rsidRPr="00436327">
        <w:rPr>
          <w:rFonts w:ascii="ＭＳ 明朝" w:hAnsi="ＭＳ 明朝" w:hint="eastAsia"/>
        </w:rPr>
        <w:t>東京連盟では地区委員長が審査責任者として署名す</w:t>
      </w:r>
      <w:r w:rsidR="00233512" w:rsidRPr="00436327">
        <w:rPr>
          <w:rFonts w:ascii="ＭＳ 明朝" w:hAnsi="ＭＳ 明朝" w:hint="eastAsia"/>
        </w:rPr>
        <w:t>ることになっているが、地区委員長に代わり、地区組織拡充委員長の署名でもよい。</w:t>
      </w:r>
    </w:p>
    <w:p w14:paraId="012C2AE5" w14:textId="22B94810" w:rsidR="00233512" w:rsidRPr="00436327" w:rsidRDefault="00233512" w:rsidP="00233512">
      <w:pPr>
        <w:pStyle w:val="a9"/>
        <w:numPr>
          <w:ilvl w:val="0"/>
          <w:numId w:val="11"/>
        </w:numPr>
        <w:ind w:leftChars="0"/>
        <w:rPr>
          <w:rFonts w:ascii="ＭＳ 明朝" w:hAnsi="ＭＳ 明朝"/>
        </w:rPr>
      </w:pPr>
      <w:r w:rsidRPr="00436327">
        <w:rPr>
          <w:rFonts w:ascii="ＭＳ 明朝" w:hAnsi="ＭＳ 明朝" w:hint="eastAsia"/>
        </w:rPr>
        <w:t>審査担当者</w:t>
      </w:r>
      <w:r w:rsidR="000833A0" w:rsidRPr="00436327">
        <w:rPr>
          <w:rFonts w:ascii="ＭＳ 明朝" w:hAnsi="ＭＳ 明朝" w:hint="eastAsia"/>
        </w:rPr>
        <w:t xml:space="preserve">　…　</w:t>
      </w:r>
      <w:r w:rsidRPr="00436327">
        <w:rPr>
          <w:rFonts w:ascii="ＭＳ 明朝" w:hAnsi="ＭＳ 明朝" w:hint="eastAsia"/>
        </w:rPr>
        <w:t>地区組織拡充委員長及び地区のコミッショナーに委託</w:t>
      </w:r>
      <w:r w:rsidR="000833A0" w:rsidRPr="00436327">
        <w:rPr>
          <w:rFonts w:ascii="ＭＳ 明朝" w:hAnsi="ＭＳ 明朝" w:hint="eastAsia"/>
        </w:rPr>
        <w:t>と定められているが、更に各種運営委員長、地区副コミッショナー等の協力が必要。</w:t>
      </w:r>
    </w:p>
    <w:p w14:paraId="390E5E83" w14:textId="2FA3552B" w:rsidR="000833A0" w:rsidRPr="00436327" w:rsidRDefault="000833A0" w:rsidP="00233512">
      <w:pPr>
        <w:pStyle w:val="a9"/>
        <w:numPr>
          <w:ilvl w:val="0"/>
          <w:numId w:val="11"/>
        </w:numPr>
        <w:ind w:leftChars="0"/>
        <w:rPr>
          <w:rFonts w:ascii="ＭＳ 明朝" w:hAnsi="ＭＳ 明朝"/>
        </w:rPr>
      </w:pPr>
      <w:r w:rsidRPr="00436327">
        <w:rPr>
          <w:rFonts w:ascii="ＭＳ 明朝" w:hAnsi="ＭＳ 明朝" w:hint="eastAsia"/>
        </w:rPr>
        <w:t>審査委員会　…　地区委員長を中心として上記の必要な人材で審査委員会を組織することが望ましい。</w:t>
      </w:r>
    </w:p>
    <w:p w14:paraId="715578DF" w14:textId="77777777" w:rsidR="00B43536" w:rsidRPr="00436327" w:rsidRDefault="00B43536">
      <w:pPr>
        <w:rPr>
          <w:rFonts w:ascii="ＭＳ 明朝" w:hAnsi="ＭＳ 明朝"/>
        </w:rPr>
      </w:pPr>
    </w:p>
    <w:p w14:paraId="770B072F" w14:textId="4ED68C85" w:rsidR="00B43536" w:rsidRPr="00C355FB" w:rsidRDefault="00B43536" w:rsidP="00C355FB">
      <w:pPr>
        <w:pStyle w:val="a9"/>
        <w:numPr>
          <w:ilvl w:val="0"/>
          <w:numId w:val="15"/>
        </w:numPr>
        <w:ind w:leftChars="0"/>
        <w:rPr>
          <w:rFonts w:ascii="ＭＳ 明朝" w:hAnsi="ＭＳ 明朝"/>
          <w:b/>
          <w:bCs/>
        </w:rPr>
      </w:pPr>
      <w:r w:rsidRPr="00C355FB">
        <w:rPr>
          <w:rFonts w:ascii="ＭＳ 明朝" w:hAnsi="ＭＳ 明朝" w:hint="eastAsia"/>
          <w:b/>
          <w:bCs/>
        </w:rPr>
        <w:t>登録審査に必要な書類</w:t>
      </w:r>
    </w:p>
    <w:p w14:paraId="7D1F7FCB" w14:textId="4A06AD73" w:rsidR="00B43536" w:rsidRPr="00436327" w:rsidRDefault="00B43536" w:rsidP="004A3128">
      <w:pPr>
        <w:pStyle w:val="a9"/>
        <w:numPr>
          <w:ilvl w:val="0"/>
          <w:numId w:val="12"/>
        </w:numPr>
        <w:ind w:leftChars="0"/>
        <w:rPr>
          <w:rFonts w:ascii="ＭＳ 明朝" w:hAnsi="ＭＳ 明朝"/>
        </w:rPr>
      </w:pPr>
      <w:r w:rsidRPr="00436327">
        <w:rPr>
          <w:rFonts w:ascii="ＭＳ 明朝" w:hAnsi="ＭＳ 明朝" w:hint="eastAsia"/>
        </w:rPr>
        <w:t>東連分担金計算書・日連登録料計算書。加盟申請書(今までの個人データ分)はリストで提出。</w:t>
      </w:r>
    </w:p>
    <w:p w14:paraId="7D38FB47" w14:textId="23FDED48" w:rsidR="004A3128" w:rsidRPr="00436327" w:rsidRDefault="004A3128" w:rsidP="004A3128">
      <w:pPr>
        <w:pStyle w:val="a9"/>
        <w:numPr>
          <w:ilvl w:val="0"/>
          <w:numId w:val="12"/>
        </w:numPr>
        <w:ind w:leftChars="0"/>
        <w:rPr>
          <w:rFonts w:ascii="ＭＳ 明朝" w:hAnsi="ＭＳ 明朝"/>
        </w:rPr>
      </w:pPr>
      <w:r w:rsidRPr="00436327">
        <w:rPr>
          <w:rFonts w:ascii="ＭＳ 明朝" w:hAnsi="ＭＳ 明朝" w:hint="eastAsia"/>
        </w:rPr>
        <w:t>技能章考査員推薦名簿 (技能章考査員は20才以上の者で、担当課目1人1課目)</w:t>
      </w:r>
    </w:p>
    <w:p w14:paraId="5F8499C7" w14:textId="347FBCD6" w:rsidR="004A3128" w:rsidRPr="00436327" w:rsidRDefault="004A3128" w:rsidP="004A3128">
      <w:pPr>
        <w:pStyle w:val="a9"/>
        <w:numPr>
          <w:ilvl w:val="0"/>
          <w:numId w:val="12"/>
        </w:numPr>
        <w:ind w:leftChars="0"/>
        <w:rPr>
          <w:rFonts w:ascii="ＭＳ 明朝" w:hAnsi="ＭＳ 明朝"/>
        </w:rPr>
      </w:pPr>
      <w:r w:rsidRPr="00436327">
        <w:rPr>
          <w:rFonts w:ascii="ＭＳ 明朝" w:hAnsi="ＭＳ 明朝" w:hint="eastAsia"/>
        </w:rPr>
        <w:t>表彰申請書、地区表彰、東京連盟表彰、日本連盟表彰(隊褒彰綬・特別年功章等)</w:t>
      </w:r>
    </w:p>
    <w:p w14:paraId="237C26B9" w14:textId="77158310" w:rsidR="004A3128" w:rsidRPr="00436327" w:rsidRDefault="004A3128" w:rsidP="004A3128">
      <w:pPr>
        <w:pStyle w:val="a9"/>
        <w:numPr>
          <w:ilvl w:val="0"/>
          <w:numId w:val="12"/>
        </w:numPr>
        <w:ind w:leftChars="0"/>
        <w:rPr>
          <w:rFonts w:ascii="ＭＳ 明朝" w:hAnsi="ＭＳ 明朝"/>
        </w:rPr>
      </w:pPr>
      <w:r w:rsidRPr="00436327">
        <w:rPr>
          <w:rFonts w:ascii="ＭＳ 明朝" w:hAnsi="ＭＳ 明朝" w:hint="eastAsia"/>
        </w:rPr>
        <w:t>団本部及び隊長名報告書</w:t>
      </w:r>
    </w:p>
    <w:p w14:paraId="0F51F826" w14:textId="0549AED2" w:rsidR="004A3128" w:rsidRPr="00436327" w:rsidRDefault="004A3128" w:rsidP="004A3128">
      <w:pPr>
        <w:pStyle w:val="a9"/>
        <w:numPr>
          <w:ilvl w:val="0"/>
          <w:numId w:val="12"/>
        </w:numPr>
        <w:ind w:leftChars="0"/>
        <w:rPr>
          <w:rFonts w:ascii="ＭＳ 明朝" w:hAnsi="ＭＳ 明朝"/>
        </w:rPr>
      </w:pPr>
      <w:r w:rsidRPr="00436327">
        <w:rPr>
          <w:rFonts w:ascii="ＭＳ 明朝" w:hAnsi="ＭＳ 明朝" w:hint="eastAsia"/>
        </w:rPr>
        <w:t>その他提出が望まれるもの</w:t>
      </w:r>
    </w:p>
    <w:p w14:paraId="76C47099" w14:textId="11C4BA09" w:rsidR="004A3128" w:rsidRPr="00436327" w:rsidRDefault="004A3128" w:rsidP="004A3128">
      <w:pPr>
        <w:pStyle w:val="a9"/>
        <w:numPr>
          <w:ilvl w:val="0"/>
          <w:numId w:val="13"/>
        </w:numPr>
        <w:ind w:leftChars="0"/>
        <w:rPr>
          <w:rFonts w:ascii="ＭＳ 明朝" w:hAnsi="ＭＳ 明朝"/>
        </w:rPr>
      </w:pPr>
      <w:r w:rsidRPr="00436327">
        <w:rPr>
          <w:rFonts w:ascii="ＭＳ 明朝" w:hAnsi="ＭＳ 明朝" w:hint="eastAsia"/>
        </w:rPr>
        <w:t>予算・決算書(団、隊、育成会)(最近のもの)</w:t>
      </w:r>
    </w:p>
    <w:p w14:paraId="4321A1D1" w14:textId="7BE9947B" w:rsidR="00436327" w:rsidRPr="00436327" w:rsidRDefault="00436327" w:rsidP="004A3128">
      <w:pPr>
        <w:pStyle w:val="a9"/>
        <w:numPr>
          <w:ilvl w:val="0"/>
          <w:numId w:val="13"/>
        </w:numPr>
        <w:ind w:leftChars="0"/>
        <w:rPr>
          <w:rFonts w:ascii="ＭＳ 明朝" w:hAnsi="ＭＳ 明朝"/>
        </w:rPr>
      </w:pPr>
      <w:r w:rsidRPr="00436327">
        <w:rPr>
          <w:rFonts w:ascii="ＭＳ 明朝" w:hAnsi="ＭＳ 明朝" w:hint="eastAsia"/>
        </w:rPr>
        <w:t>隊年間プログラム</w:t>
      </w:r>
    </w:p>
    <w:p w14:paraId="4AF23CDA" w14:textId="2E821B90" w:rsidR="00436327" w:rsidRPr="00436327" w:rsidRDefault="00436327" w:rsidP="004A3128">
      <w:pPr>
        <w:pStyle w:val="a9"/>
        <w:numPr>
          <w:ilvl w:val="0"/>
          <w:numId w:val="13"/>
        </w:numPr>
        <w:ind w:leftChars="0"/>
        <w:rPr>
          <w:rFonts w:ascii="ＭＳ 明朝" w:hAnsi="ＭＳ 明朝"/>
        </w:rPr>
      </w:pPr>
      <w:r w:rsidRPr="00436327">
        <w:rPr>
          <w:rFonts w:ascii="ＭＳ 明朝" w:hAnsi="ＭＳ 明朝" w:hint="eastAsia"/>
        </w:rPr>
        <w:t>地区運営委員会へ所属する団の運営委員の名簿</w:t>
      </w:r>
    </w:p>
    <w:p w14:paraId="50683D00" w14:textId="6055812A" w:rsidR="00436327" w:rsidRPr="00436327" w:rsidRDefault="00436327" w:rsidP="004A3128">
      <w:pPr>
        <w:pStyle w:val="a9"/>
        <w:numPr>
          <w:ilvl w:val="0"/>
          <w:numId w:val="13"/>
        </w:numPr>
        <w:ind w:leftChars="0"/>
        <w:rPr>
          <w:rFonts w:ascii="ＭＳ 明朝" w:hAnsi="ＭＳ 明朝"/>
        </w:rPr>
      </w:pPr>
      <w:r w:rsidRPr="00436327">
        <w:rPr>
          <w:rFonts w:ascii="ＭＳ 明朝" w:hAnsi="ＭＳ 明朝" w:hint="eastAsia"/>
        </w:rPr>
        <w:t>団、隊の連絡先一覧表(県連盟・地区よりの連絡を必ずしてほしい住所)</w:t>
      </w:r>
    </w:p>
    <w:p w14:paraId="4B490518" w14:textId="19EE2DD6" w:rsidR="00436327" w:rsidRDefault="00436327" w:rsidP="004A3128">
      <w:pPr>
        <w:pStyle w:val="a9"/>
        <w:numPr>
          <w:ilvl w:val="0"/>
          <w:numId w:val="13"/>
        </w:numPr>
        <w:ind w:leftChars="0"/>
        <w:rPr>
          <w:rFonts w:ascii="ＭＳ 明朝" w:hAnsi="ＭＳ 明朝"/>
        </w:rPr>
      </w:pPr>
      <w:r w:rsidRPr="00436327">
        <w:rPr>
          <w:rFonts w:ascii="ＭＳ 明朝" w:hAnsi="ＭＳ 明朝" w:hint="eastAsia"/>
        </w:rPr>
        <w:t>育成団体及び団の規約、会則(新団及び変更の場合提出)</w:t>
      </w:r>
    </w:p>
    <w:p w14:paraId="61612FD3" w14:textId="4AA18CCD" w:rsidR="00436327" w:rsidRDefault="00436327" w:rsidP="004A3128">
      <w:pPr>
        <w:pStyle w:val="a9"/>
        <w:numPr>
          <w:ilvl w:val="0"/>
          <w:numId w:val="13"/>
        </w:numPr>
        <w:ind w:leftChars="0"/>
        <w:rPr>
          <w:rFonts w:ascii="ＭＳ 明朝" w:hAnsi="ＭＳ 明朝"/>
        </w:rPr>
      </w:pPr>
      <w:r w:rsidRPr="00436327">
        <w:rPr>
          <w:rFonts w:ascii="ＭＳ 明朝" w:hAnsi="ＭＳ 明朝" w:hint="eastAsia"/>
        </w:rPr>
        <w:t>地区の指導者経歴名簿に年度の奉仕、表彰その他を加筆して提出</w:t>
      </w:r>
    </w:p>
    <w:p w14:paraId="32A36206" w14:textId="1DAEB4E1" w:rsidR="00436327" w:rsidRPr="00436327" w:rsidRDefault="00436327" w:rsidP="004A3128">
      <w:pPr>
        <w:pStyle w:val="a9"/>
        <w:numPr>
          <w:ilvl w:val="0"/>
          <w:numId w:val="13"/>
        </w:numPr>
        <w:ind w:leftChars="0"/>
        <w:rPr>
          <w:rFonts w:ascii="ＭＳ 明朝" w:hAnsi="ＭＳ 明朝"/>
        </w:rPr>
      </w:pPr>
      <w:r w:rsidRPr="00436327">
        <w:rPr>
          <w:rFonts w:ascii="ＭＳ 明朝" w:hAnsi="ＭＳ 明朝" w:hint="eastAsia"/>
        </w:rPr>
        <w:t>その他地区において必要と認めるもの</w:t>
      </w:r>
    </w:p>
    <w:p w14:paraId="6DF630FF" w14:textId="77777777" w:rsidR="00B43536" w:rsidRPr="00436327" w:rsidRDefault="00B43536">
      <w:pPr>
        <w:rPr>
          <w:rFonts w:ascii="ＭＳ 明朝" w:hAnsi="ＭＳ 明朝"/>
        </w:rPr>
      </w:pPr>
    </w:p>
    <w:p w14:paraId="18C2A39F" w14:textId="77777777" w:rsidR="00B43536" w:rsidRPr="00C355FB" w:rsidRDefault="00B43536" w:rsidP="00C355FB">
      <w:pPr>
        <w:pStyle w:val="a9"/>
        <w:numPr>
          <w:ilvl w:val="0"/>
          <w:numId w:val="15"/>
        </w:numPr>
        <w:ind w:leftChars="0"/>
        <w:rPr>
          <w:rFonts w:ascii="ＭＳ 明朝" w:hAnsi="ＭＳ 明朝"/>
          <w:b/>
          <w:bCs/>
        </w:rPr>
      </w:pPr>
      <w:r w:rsidRPr="00C355FB">
        <w:rPr>
          <w:rFonts w:ascii="ＭＳ 明朝" w:hAnsi="ＭＳ 明朝" w:hint="eastAsia"/>
          <w:b/>
          <w:bCs/>
        </w:rPr>
        <w:t>現在行われている審査の方法</w:t>
      </w:r>
    </w:p>
    <w:p w14:paraId="236B7D63" w14:textId="12643B74" w:rsidR="00A84166" w:rsidRDefault="00B43536" w:rsidP="00436327">
      <w:pPr>
        <w:pStyle w:val="a9"/>
        <w:numPr>
          <w:ilvl w:val="0"/>
          <w:numId w:val="14"/>
        </w:numPr>
        <w:ind w:leftChars="0"/>
        <w:rPr>
          <w:rFonts w:ascii="ＭＳ 明朝" w:hAnsi="ＭＳ 明朝"/>
        </w:rPr>
      </w:pPr>
      <w:r w:rsidRPr="00436327">
        <w:rPr>
          <w:rFonts w:ascii="ＭＳ 明朝" w:hAnsi="ＭＳ 明朝" w:hint="eastAsia"/>
        </w:rPr>
        <w:t>団訪問方式</w:t>
      </w:r>
      <w:r w:rsidR="00436327">
        <w:rPr>
          <w:rFonts w:ascii="ＭＳ 明朝" w:hAnsi="ＭＳ 明朝" w:hint="eastAsia"/>
        </w:rPr>
        <w:t xml:space="preserve">　</w:t>
      </w:r>
      <w:r w:rsidRPr="00436327">
        <w:rPr>
          <w:rFonts w:ascii="ＭＳ 明朝" w:hAnsi="ＭＳ 明朝" w:hint="eastAsia"/>
        </w:rPr>
        <w:t>…</w:t>
      </w:r>
      <w:r w:rsidR="00436327">
        <w:rPr>
          <w:rFonts w:ascii="ＭＳ 明朝" w:hAnsi="ＭＳ 明朝" w:hint="eastAsia"/>
        </w:rPr>
        <w:t xml:space="preserve">　</w:t>
      </w:r>
      <w:r w:rsidRPr="00436327">
        <w:rPr>
          <w:rFonts w:ascii="ＭＳ 明朝" w:hAnsi="ＭＳ 明朝" w:hint="eastAsia"/>
        </w:rPr>
        <w:t>新規団(隊)設立の場合は主としてこの方法で行っています。育成者、指導者、保護者等関係者全員に集まってもらえるので、多くの</w:t>
      </w:r>
      <w:r w:rsidR="00436327" w:rsidRPr="00436327">
        <w:rPr>
          <w:rFonts w:ascii="ＭＳ 明朝" w:hAnsi="ＭＳ 明朝" w:hint="eastAsia"/>
        </w:rPr>
        <w:t>人々と面談できその実態にふれることができるし、ボーイスカウト運動の主旨の普及にも役立つので良い成果を上げることができます</w:t>
      </w:r>
      <w:r w:rsidR="00436327">
        <w:rPr>
          <w:rFonts w:ascii="ＭＳ 明朝" w:hAnsi="ＭＳ 明朝" w:hint="eastAsia"/>
        </w:rPr>
        <w:t>。</w:t>
      </w:r>
    </w:p>
    <w:p w14:paraId="4AFA0FA4" w14:textId="7EFCC275" w:rsidR="00436327" w:rsidRDefault="00436327" w:rsidP="00436327">
      <w:pPr>
        <w:pStyle w:val="a9"/>
        <w:numPr>
          <w:ilvl w:val="0"/>
          <w:numId w:val="14"/>
        </w:numPr>
        <w:ind w:leftChars="0"/>
        <w:rPr>
          <w:rFonts w:ascii="ＭＳ 明朝" w:hAnsi="ＭＳ 明朝"/>
        </w:rPr>
      </w:pPr>
      <w:r w:rsidRPr="00436327">
        <w:rPr>
          <w:rFonts w:ascii="ＭＳ 明朝" w:hAnsi="ＭＳ 明朝" w:hint="eastAsia"/>
        </w:rPr>
        <w:lastRenderedPageBreak/>
        <w:t>面接方式</w:t>
      </w:r>
      <w:r>
        <w:rPr>
          <w:rFonts w:ascii="ＭＳ 明朝" w:hAnsi="ＭＳ 明朝" w:hint="eastAsia"/>
        </w:rPr>
        <w:t xml:space="preserve">　</w:t>
      </w:r>
      <w:r w:rsidRPr="00436327">
        <w:rPr>
          <w:rFonts w:ascii="ＭＳ 明朝" w:hAnsi="ＭＳ 明朝" w:hint="eastAsia"/>
        </w:rPr>
        <w:t>…</w:t>
      </w:r>
      <w:r>
        <w:rPr>
          <w:rFonts w:ascii="ＭＳ 明朝" w:hAnsi="ＭＳ 明朝" w:hint="eastAsia"/>
        </w:rPr>
        <w:t xml:space="preserve">　</w:t>
      </w:r>
      <w:r w:rsidRPr="00436327">
        <w:rPr>
          <w:rFonts w:ascii="ＭＳ 明朝" w:hAnsi="ＭＳ 明朝" w:hint="eastAsia"/>
        </w:rPr>
        <w:t>日時場所を定めて審査委員の団委員、指導者が面接しながら審査を行う。数個団或は小地区毎に行うとよいです</w:t>
      </w:r>
      <w:r w:rsidR="00C355FB">
        <w:rPr>
          <w:rFonts w:ascii="ＭＳ 明朝" w:hAnsi="ＭＳ 明朝" w:hint="eastAsia"/>
        </w:rPr>
        <w:t>。</w:t>
      </w:r>
    </w:p>
    <w:p w14:paraId="41BCEBB4" w14:textId="6C4B7414" w:rsidR="00C355FB" w:rsidRDefault="00C355FB" w:rsidP="00436327">
      <w:pPr>
        <w:pStyle w:val="a9"/>
        <w:numPr>
          <w:ilvl w:val="0"/>
          <w:numId w:val="14"/>
        </w:numPr>
        <w:ind w:leftChars="0"/>
        <w:rPr>
          <w:rFonts w:ascii="ＭＳ 明朝" w:hAnsi="ＭＳ 明朝"/>
        </w:rPr>
      </w:pPr>
      <w:r w:rsidRPr="00436327">
        <w:rPr>
          <w:rFonts w:ascii="ＭＳ 明朝" w:hAnsi="ＭＳ 明朝" w:hint="eastAsia"/>
        </w:rPr>
        <w:t xml:space="preserve">書類審査方式 </w:t>
      </w:r>
      <w:r w:rsidRPr="00436327">
        <w:rPr>
          <w:rFonts w:ascii="ＭＳ 明朝" w:hAnsi="ＭＳ 明朝"/>
        </w:rPr>
        <w:t xml:space="preserve">  </w:t>
      </w:r>
      <w:r w:rsidRPr="00436327">
        <w:rPr>
          <w:rFonts w:ascii="ＭＳ 明朝" w:hAnsi="ＭＳ 明朝" w:hint="eastAsia"/>
        </w:rPr>
        <w:t xml:space="preserve">… </w:t>
      </w:r>
      <w:r w:rsidRPr="00436327">
        <w:rPr>
          <w:rFonts w:ascii="ＭＳ 明朝" w:hAnsi="ＭＳ 明朝"/>
        </w:rPr>
        <w:t xml:space="preserve">  </w:t>
      </w:r>
      <w:r w:rsidRPr="00436327">
        <w:rPr>
          <w:rFonts w:ascii="ＭＳ 明朝" w:hAnsi="ＭＳ 明朝" w:hint="eastAsia"/>
        </w:rPr>
        <w:t>書類のみの審査なので短時間で行える。方法も簡単で能率はあがるが充分な審査及び指導ができかねる欠点があります。できれば</w:t>
      </w:r>
      <w:r>
        <w:rPr>
          <w:rFonts w:ascii="ＭＳ 明朝" w:hAnsi="ＭＳ 明朝" w:hint="eastAsia"/>
        </w:rPr>
        <w:t>、</w:t>
      </w:r>
      <w:r w:rsidRPr="00436327">
        <w:rPr>
          <w:rFonts w:ascii="ＭＳ 明朝" w:hAnsi="ＭＳ 明朝" w:hint="eastAsia"/>
        </w:rPr>
        <w:t>登録完了後においても指導審査を行いたいものです。</w:t>
      </w:r>
    </w:p>
    <w:p w14:paraId="25B11A54" w14:textId="6E1E1E80" w:rsidR="00C355FB" w:rsidRPr="00436327" w:rsidRDefault="00C355FB" w:rsidP="00436327">
      <w:pPr>
        <w:pStyle w:val="a9"/>
        <w:numPr>
          <w:ilvl w:val="0"/>
          <w:numId w:val="14"/>
        </w:numPr>
        <w:ind w:leftChars="0"/>
        <w:rPr>
          <w:rFonts w:ascii="ＭＳ 明朝" w:hAnsi="ＭＳ 明朝"/>
        </w:rPr>
      </w:pPr>
      <w:r w:rsidRPr="00436327">
        <w:rPr>
          <w:rFonts w:ascii="ＭＳ 明朝" w:hAnsi="ＭＳ 明朝" w:hint="eastAsia"/>
        </w:rPr>
        <w:t>いずれにしても審査とは、欠点をあばきたてるのではなくて、弱点を発見してその改善に協力するために行うのだということを理解してもらう必要があります</w:t>
      </w:r>
      <w:r>
        <w:rPr>
          <w:rFonts w:ascii="ＭＳ 明朝" w:hAnsi="ＭＳ 明朝" w:hint="eastAsia"/>
        </w:rPr>
        <w:t>。</w:t>
      </w:r>
    </w:p>
    <w:sectPr w:rsidR="00C355FB" w:rsidRPr="00436327" w:rsidSect="001A0A9D">
      <w:footerReference w:type="default" r:id="rId8"/>
      <w:pgSz w:w="11907" w:h="16840" w:code="9"/>
      <w:pgMar w:top="1134" w:right="1304" w:bottom="964" w:left="1304" w:header="851" w:footer="510" w:gutter="0"/>
      <w:cols w:space="720"/>
      <w:docGrid w:type="linesAndChars" w:linePitch="326" w:charSpace="-15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FF57E" w14:textId="77777777" w:rsidR="0050074D" w:rsidRDefault="0050074D" w:rsidP="00B43536">
      <w:r>
        <w:separator/>
      </w:r>
    </w:p>
  </w:endnote>
  <w:endnote w:type="continuationSeparator" w:id="0">
    <w:p w14:paraId="75681299" w14:textId="77777777" w:rsidR="0050074D" w:rsidRDefault="0050074D" w:rsidP="00B43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31D67" w14:textId="7B2C2F20" w:rsidR="00464903" w:rsidRPr="00D95553" w:rsidRDefault="00F24B0A" w:rsidP="00D95553">
    <w:pPr>
      <w:pStyle w:val="a6"/>
      <w:jc w:val="center"/>
      <w:rPr>
        <w:rFonts w:ascii="ＭＳ 明朝" w:hAnsi="ＭＳ 明朝"/>
      </w:rPr>
    </w:pPr>
    <w:r w:rsidRPr="00D95553">
      <w:rPr>
        <w:rFonts w:ascii="ＭＳ 明朝" w:hAnsi="ＭＳ 明朝"/>
      </w:rPr>
      <w:fldChar w:fldCharType="begin"/>
    </w:r>
    <w:r w:rsidRPr="00D95553">
      <w:rPr>
        <w:rFonts w:ascii="ＭＳ 明朝" w:hAnsi="ＭＳ 明朝"/>
      </w:rPr>
      <w:instrText>PAGE   \* MERGEFORMAT</w:instrText>
    </w:r>
    <w:r w:rsidRPr="00D95553">
      <w:rPr>
        <w:rFonts w:ascii="ＭＳ 明朝" w:hAnsi="ＭＳ 明朝"/>
      </w:rPr>
      <w:fldChar w:fldCharType="separate"/>
    </w:r>
    <w:r w:rsidRPr="00D95553">
      <w:rPr>
        <w:rFonts w:ascii="ＭＳ 明朝" w:hAnsi="ＭＳ 明朝"/>
        <w:lang w:val="ja-JP"/>
      </w:rPr>
      <w:t>2</w:t>
    </w:r>
    <w:r w:rsidRPr="00D95553">
      <w:rPr>
        <w:rFonts w:ascii="ＭＳ 明朝" w:hAnsi="ＭＳ 明朝"/>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41E1B" w14:textId="77777777" w:rsidR="0050074D" w:rsidRDefault="0050074D" w:rsidP="00B43536">
      <w:r>
        <w:separator/>
      </w:r>
    </w:p>
  </w:footnote>
  <w:footnote w:type="continuationSeparator" w:id="0">
    <w:p w14:paraId="204A1DEE" w14:textId="77777777" w:rsidR="0050074D" w:rsidRDefault="0050074D" w:rsidP="00B435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F47CB"/>
    <w:multiLevelType w:val="hybridMultilevel"/>
    <w:tmpl w:val="EDF0CF48"/>
    <w:lvl w:ilvl="0" w:tplc="448C389C">
      <w:start w:val="1"/>
      <w:numFmt w:val="irohaFullWidth"/>
      <w:lvlText w:val="%1."/>
      <w:lvlJc w:val="left"/>
      <w:pPr>
        <w:ind w:left="1257" w:hanging="420"/>
      </w:pPr>
      <w:rPr>
        <w:rFonts w:hint="eastAsia"/>
      </w:rPr>
    </w:lvl>
    <w:lvl w:ilvl="1" w:tplc="04090017" w:tentative="1">
      <w:start w:val="1"/>
      <w:numFmt w:val="aiueoFullWidth"/>
      <w:lvlText w:val="(%2)"/>
      <w:lvlJc w:val="left"/>
      <w:pPr>
        <w:ind w:left="1677" w:hanging="420"/>
      </w:pPr>
    </w:lvl>
    <w:lvl w:ilvl="2" w:tplc="04090011" w:tentative="1">
      <w:start w:val="1"/>
      <w:numFmt w:val="decimalEnclosedCircle"/>
      <w:lvlText w:val="%3"/>
      <w:lvlJc w:val="left"/>
      <w:pPr>
        <w:ind w:left="2097" w:hanging="420"/>
      </w:pPr>
    </w:lvl>
    <w:lvl w:ilvl="3" w:tplc="0409000F" w:tentative="1">
      <w:start w:val="1"/>
      <w:numFmt w:val="decimal"/>
      <w:lvlText w:val="%4."/>
      <w:lvlJc w:val="left"/>
      <w:pPr>
        <w:ind w:left="2517" w:hanging="420"/>
      </w:pPr>
    </w:lvl>
    <w:lvl w:ilvl="4" w:tplc="04090017" w:tentative="1">
      <w:start w:val="1"/>
      <w:numFmt w:val="aiueoFullWidth"/>
      <w:lvlText w:val="(%5)"/>
      <w:lvlJc w:val="left"/>
      <w:pPr>
        <w:ind w:left="2937" w:hanging="420"/>
      </w:pPr>
    </w:lvl>
    <w:lvl w:ilvl="5" w:tplc="04090011" w:tentative="1">
      <w:start w:val="1"/>
      <w:numFmt w:val="decimalEnclosedCircle"/>
      <w:lvlText w:val="%6"/>
      <w:lvlJc w:val="left"/>
      <w:pPr>
        <w:ind w:left="3357" w:hanging="420"/>
      </w:pPr>
    </w:lvl>
    <w:lvl w:ilvl="6" w:tplc="0409000F" w:tentative="1">
      <w:start w:val="1"/>
      <w:numFmt w:val="decimal"/>
      <w:lvlText w:val="%7."/>
      <w:lvlJc w:val="left"/>
      <w:pPr>
        <w:ind w:left="3777" w:hanging="420"/>
      </w:pPr>
    </w:lvl>
    <w:lvl w:ilvl="7" w:tplc="04090017" w:tentative="1">
      <w:start w:val="1"/>
      <w:numFmt w:val="aiueoFullWidth"/>
      <w:lvlText w:val="(%8)"/>
      <w:lvlJc w:val="left"/>
      <w:pPr>
        <w:ind w:left="4197" w:hanging="420"/>
      </w:pPr>
    </w:lvl>
    <w:lvl w:ilvl="8" w:tplc="04090011" w:tentative="1">
      <w:start w:val="1"/>
      <w:numFmt w:val="decimalEnclosedCircle"/>
      <w:lvlText w:val="%9"/>
      <w:lvlJc w:val="left"/>
      <w:pPr>
        <w:ind w:left="4617" w:hanging="420"/>
      </w:pPr>
    </w:lvl>
  </w:abstractNum>
  <w:abstractNum w:abstractNumId="1" w15:restartNumberingAfterBreak="0">
    <w:nsid w:val="28D76F95"/>
    <w:multiLevelType w:val="multilevel"/>
    <w:tmpl w:val="28D76F95"/>
    <w:lvl w:ilvl="0">
      <w:start w:val="3"/>
      <w:numFmt w:val="decimalFullWidth"/>
      <w:lvlText w:val="%1．"/>
      <w:lvlJc w:val="left"/>
      <w:pPr>
        <w:tabs>
          <w:tab w:val="num" w:pos="720"/>
        </w:tabs>
        <w:ind w:left="720" w:hanging="720"/>
      </w:pPr>
      <w:rPr>
        <w:rFonts w:hint="eastAsia"/>
        <w:b/>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2B470A55"/>
    <w:multiLevelType w:val="hybridMultilevel"/>
    <w:tmpl w:val="6F0210A2"/>
    <w:lvl w:ilvl="0" w:tplc="80F848DC">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F06145"/>
    <w:multiLevelType w:val="hybridMultilevel"/>
    <w:tmpl w:val="B1908DF2"/>
    <w:lvl w:ilvl="0" w:tplc="3016244A">
      <w:start w:val="1"/>
      <w:numFmt w:val="decimal"/>
      <w:lvlText w:val="(%1)"/>
      <w:lvlJc w:val="left"/>
      <w:pPr>
        <w:ind w:left="885" w:hanging="420"/>
      </w:pPr>
      <w:rPr>
        <w:rFonts w:hint="eastAsia"/>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 w15:restartNumberingAfterBreak="0">
    <w:nsid w:val="3E186561"/>
    <w:multiLevelType w:val="hybridMultilevel"/>
    <w:tmpl w:val="19D09B02"/>
    <w:lvl w:ilvl="0" w:tplc="3016244A">
      <w:start w:val="1"/>
      <w:numFmt w:val="decimal"/>
      <w:lvlText w:val="(%1)"/>
      <w:lvlJc w:val="left"/>
      <w:pPr>
        <w:ind w:left="653" w:hanging="420"/>
      </w:pPr>
      <w:rPr>
        <w:rFonts w:hint="eastAsia"/>
      </w:rPr>
    </w:lvl>
    <w:lvl w:ilvl="1" w:tplc="04090017" w:tentative="1">
      <w:start w:val="1"/>
      <w:numFmt w:val="aiueoFullWidth"/>
      <w:lvlText w:val="(%2)"/>
      <w:lvlJc w:val="left"/>
      <w:pPr>
        <w:ind w:left="1073" w:hanging="420"/>
      </w:pPr>
    </w:lvl>
    <w:lvl w:ilvl="2" w:tplc="04090011" w:tentative="1">
      <w:start w:val="1"/>
      <w:numFmt w:val="decimalEnclosedCircle"/>
      <w:lvlText w:val="%3"/>
      <w:lvlJc w:val="left"/>
      <w:pPr>
        <w:ind w:left="1493" w:hanging="420"/>
      </w:pPr>
    </w:lvl>
    <w:lvl w:ilvl="3" w:tplc="0409000F" w:tentative="1">
      <w:start w:val="1"/>
      <w:numFmt w:val="decimal"/>
      <w:lvlText w:val="%4."/>
      <w:lvlJc w:val="left"/>
      <w:pPr>
        <w:ind w:left="1913" w:hanging="420"/>
      </w:pPr>
    </w:lvl>
    <w:lvl w:ilvl="4" w:tplc="04090017" w:tentative="1">
      <w:start w:val="1"/>
      <w:numFmt w:val="aiueoFullWidth"/>
      <w:lvlText w:val="(%5)"/>
      <w:lvlJc w:val="left"/>
      <w:pPr>
        <w:ind w:left="2333" w:hanging="420"/>
      </w:pPr>
    </w:lvl>
    <w:lvl w:ilvl="5" w:tplc="04090011" w:tentative="1">
      <w:start w:val="1"/>
      <w:numFmt w:val="decimalEnclosedCircle"/>
      <w:lvlText w:val="%6"/>
      <w:lvlJc w:val="left"/>
      <w:pPr>
        <w:ind w:left="2753" w:hanging="420"/>
      </w:pPr>
    </w:lvl>
    <w:lvl w:ilvl="6" w:tplc="0409000F" w:tentative="1">
      <w:start w:val="1"/>
      <w:numFmt w:val="decimal"/>
      <w:lvlText w:val="%7."/>
      <w:lvlJc w:val="left"/>
      <w:pPr>
        <w:ind w:left="3173" w:hanging="420"/>
      </w:pPr>
    </w:lvl>
    <w:lvl w:ilvl="7" w:tplc="04090017" w:tentative="1">
      <w:start w:val="1"/>
      <w:numFmt w:val="aiueoFullWidth"/>
      <w:lvlText w:val="(%8)"/>
      <w:lvlJc w:val="left"/>
      <w:pPr>
        <w:ind w:left="3593" w:hanging="420"/>
      </w:pPr>
    </w:lvl>
    <w:lvl w:ilvl="8" w:tplc="04090011" w:tentative="1">
      <w:start w:val="1"/>
      <w:numFmt w:val="decimalEnclosedCircle"/>
      <w:lvlText w:val="%9"/>
      <w:lvlJc w:val="left"/>
      <w:pPr>
        <w:ind w:left="4013" w:hanging="420"/>
      </w:pPr>
    </w:lvl>
  </w:abstractNum>
  <w:abstractNum w:abstractNumId="5" w15:restartNumberingAfterBreak="0">
    <w:nsid w:val="433E5C4B"/>
    <w:multiLevelType w:val="multilevel"/>
    <w:tmpl w:val="433E5C4B"/>
    <w:lvl w:ilvl="0">
      <w:start w:val="1"/>
      <w:numFmt w:val="decimalFullWidth"/>
      <w:lvlText w:val="%1．"/>
      <w:lvlJc w:val="left"/>
      <w:pPr>
        <w:tabs>
          <w:tab w:val="num" w:pos="420"/>
        </w:tabs>
        <w:ind w:left="420" w:hanging="420"/>
      </w:pPr>
      <w:rPr>
        <w:rFonts w:hint="eastAsia"/>
      </w:rPr>
    </w:lvl>
    <w:lvl w:ilvl="1">
      <w:start w:val="1"/>
      <w:numFmt w:val="decimalFullWidth"/>
      <w:lvlText w:val="%2）"/>
      <w:lvlJc w:val="left"/>
      <w:pPr>
        <w:tabs>
          <w:tab w:val="num" w:pos="1140"/>
        </w:tabs>
        <w:ind w:left="1140" w:hanging="72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4A904C06"/>
    <w:multiLevelType w:val="hybridMultilevel"/>
    <w:tmpl w:val="CF42AEFE"/>
    <w:lvl w:ilvl="0" w:tplc="35F69FD2">
      <w:start w:val="3"/>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B733E88"/>
    <w:multiLevelType w:val="multilevel"/>
    <w:tmpl w:val="29B42E2E"/>
    <w:lvl w:ilvl="0">
      <w:start w:val="1"/>
      <w:numFmt w:val="decimalEnclosedCircle"/>
      <w:lvlText w:val="%1"/>
      <w:lvlJc w:val="left"/>
      <w:pPr>
        <w:tabs>
          <w:tab w:val="num" w:pos="1200"/>
        </w:tabs>
        <w:ind w:left="1200" w:hanging="480"/>
      </w:pPr>
      <w:rPr>
        <w:rFonts w:hint="eastAsia"/>
      </w:rPr>
    </w:lvl>
    <w:lvl w:ilvl="1">
      <w:start w:val="1"/>
      <w:numFmt w:val="aiueoFullWidth"/>
      <w:lvlText w:val="(%2)"/>
      <w:lvlJc w:val="left"/>
      <w:pPr>
        <w:tabs>
          <w:tab w:val="num" w:pos="1560"/>
        </w:tabs>
        <w:ind w:left="1560" w:hanging="420"/>
      </w:pPr>
    </w:lvl>
    <w:lvl w:ilvl="2">
      <w:start w:val="1"/>
      <w:numFmt w:val="decimalEnclosedCircle"/>
      <w:lvlText w:val="%3"/>
      <w:lvlJc w:val="left"/>
      <w:pPr>
        <w:tabs>
          <w:tab w:val="num" w:pos="1980"/>
        </w:tabs>
        <w:ind w:left="1980" w:hanging="420"/>
      </w:pPr>
    </w:lvl>
    <w:lvl w:ilvl="3">
      <w:start w:val="1"/>
      <w:numFmt w:val="decimal"/>
      <w:lvlText w:val="%4."/>
      <w:lvlJc w:val="left"/>
      <w:pPr>
        <w:tabs>
          <w:tab w:val="num" w:pos="2400"/>
        </w:tabs>
        <w:ind w:left="2400" w:hanging="420"/>
      </w:pPr>
    </w:lvl>
    <w:lvl w:ilvl="4">
      <w:start w:val="1"/>
      <w:numFmt w:val="aiueoFullWidth"/>
      <w:lvlText w:val="(%5)"/>
      <w:lvlJc w:val="left"/>
      <w:pPr>
        <w:tabs>
          <w:tab w:val="num" w:pos="2820"/>
        </w:tabs>
        <w:ind w:left="2820" w:hanging="420"/>
      </w:pPr>
    </w:lvl>
    <w:lvl w:ilvl="5">
      <w:start w:val="1"/>
      <w:numFmt w:val="decimalEnclosedCircle"/>
      <w:lvlText w:val="%6"/>
      <w:lvlJc w:val="left"/>
      <w:pPr>
        <w:tabs>
          <w:tab w:val="num" w:pos="3240"/>
        </w:tabs>
        <w:ind w:left="3240" w:hanging="420"/>
      </w:pPr>
    </w:lvl>
    <w:lvl w:ilvl="6">
      <w:start w:val="1"/>
      <w:numFmt w:val="decimal"/>
      <w:lvlText w:val="%7."/>
      <w:lvlJc w:val="left"/>
      <w:pPr>
        <w:tabs>
          <w:tab w:val="num" w:pos="3660"/>
        </w:tabs>
        <w:ind w:left="3660" w:hanging="420"/>
      </w:pPr>
    </w:lvl>
    <w:lvl w:ilvl="7">
      <w:start w:val="1"/>
      <w:numFmt w:val="aiueoFullWidth"/>
      <w:lvlText w:val="(%8)"/>
      <w:lvlJc w:val="left"/>
      <w:pPr>
        <w:tabs>
          <w:tab w:val="num" w:pos="4080"/>
        </w:tabs>
        <w:ind w:left="4080" w:hanging="420"/>
      </w:pPr>
    </w:lvl>
    <w:lvl w:ilvl="8">
      <w:start w:val="1"/>
      <w:numFmt w:val="decimalEnclosedCircle"/>
      <w:lvlText w:val="%9"/>
      <w:lvlJc w:val="left"/>
      <w:pPr>
        <w:tabs>
          <w:tab w:val="num" w:pos="4500"/>
        </w:tabs>
        <w:ind w:left="4500" w:hanging="420"/>
      </w:pPr>
    </w:lvl>
  </w:abstractNum>
  <w:abstractNum w:abstractNumId="8" w15:restartNumberingAfterBreak="0">
    <w:nsid w:val="53FF2BE7"/>
    <w:multiLevelType w:val="hybridMultilevel"/>
    <w:tmpl w:val="F5742E72"/>
    <w:lvl w:ilvl="0" w:tplc="73BA4296">
      <w:start w:val="1"/>
      <w:numFmt w:val="decimal"/>
      <w:lvlText w:val="(%1)"/>
      <w:lvlJc w:val="left"/>
      <w:pPr>
        <w:ind w:left="767" w:hanging="360"/>
      </w:pPr>
      <w:rPr>
        <w:rFonts w:hint="default"/>
      </w:r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abstractNum w:abstractNumId="9" w15:restartNumberingAfterBreak="0">
    <w:nsid w:val="5CD100CF"/>
    <w:multiLevelType w:val="multilevel"/>
    <w:tmpl w:val="5CD100CF"/>
    <w:lvl w:ilvl="0">
      <w:start w:val="1"/>
      <w:numFmt w:val="decimalFullWidth"/>
      <w:lvlText w:val="%1）"/>
      <w:lvlJc w:val="left"/>
      <w:pPr>
        <w:tabs>
          <w:tab w:val="num" w:pos="1140"/>
        </w:tabs>
        <w:ind w:left="1140" w:hanging="720"/>
      </w:pPr>
      <w:rPr>
        <w:rFonts w:hint="eastAsia"/>
      </w:rPr>
    </w:lvl>
    <w:lvl w:ilvl="1">
      <w:start w:val="1"/>
      <w:numFmt w:val="aiueoFullWidth"/>
      <w:lvlText w:val="(%2)"/>
      <w:lvlJc w:val="left"/>
      <w:pPr>
        <w:tabs>
          <w:tab w:val="num" w:pos="1260"/>
        </w:tabs>
        <w:ind w:left="1260" w:hanging="420"/>
      </w:p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10" w15:restartNumberingAfterBreak="0">
    <w:nsid w:val="61CA4D4E"/>
    <w:multiLevelType w:val="hybridMultilevel"/>
    <w:tmpl w:val="8CAAC276"/>
    <w:lvl w:ilvl="0" w:tplc="0450EEA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3FE5028"/>
    <w:multiLevelType w:val="hybridMultilevel"/>
    <w:tmpl w:val="480094E8"/>
    <w:lvl w:ilvl="0" w:tplc="0450EEA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B350DAF"/>
    <w:multiLevelType w:val="multilevel"/>
    <w:tmpl w:val="6B350DAF"/>
    <w:lvl w:ilvl="0">
      <w:start w:val="5"/>
      <w:numFmt w:val="decimalFullWidth"/>
      <w:lvlText w:val="%1．"/>
      <w:lvlJc w:val="left"/>
      <w:pPr>
        <w:tabs>
          <w:tab w:val="num" w:pos="720"/>
        </w:tabs>
        <w:ind w:left="720" w:hanging="720"/>
      </w:pPr>
      <w:rPr>
        <w:rFonts w:hint="eastAsia"/>
        <w:b/>
      </w:rPr>
    </w:lvl>
    <w:lvl w:ilvl="1">
      <w:start w:val="1"/>
      <w:numFmt w:val="decimalFullWidth"/>
      <w:lvlText w:val="%2）"/>
      <w:lvlJc w:val="left"/>
      <w:pPr>
        <w:tabs>
          <w:tab w:val="num" w:pos="1140"/>
        </w:tabs>
        <w:ind w:left="1140" w:hanging="720"/>
      </w:pPr>
      <w:rPr>
        <w:rFonts w:hint="eastAsia"/>
      </w:rPr>
    </w:lvl>
    <w:lvl w:ilvl="2">
      <w:start w:val="1"/>
      <w:numFmt w:val="decimal"/>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6C776C02"/>
    <w:multiLevelType w:val="hybridMultilevel"/>
    <w:tmpl w:val="AB2E8554"/>
    <w:lvl w:ilvl="0" w:tplc="3016244A">
      <w:start w:val="1"/>
      <w:numFmt w:val="decimal"/>
      <w:lvlText w:val="(%1)"/>
      <w:lvlJc w:val="left"/>
      <w:pPr>
        <w:ind w:left="769" w:hanging="420"/>
      </w:pPr>
      <w:rPr>
        <w:rFonts w:hint="eastAsia"/>
      </w:rPr>
    </w:lvl>
    <w:lvl w:ilvl="1" w:tplc="04090017" w:tentative="1">
      <w:start w:val="1"/>
      <w:numFmt w:val="aiueoFullWidth"/>
      <w:lvlText w:val="(%2)"/>
      <w:lvlJc w:val="left"/>
      <w:pPr>
        <w:ind w:left="1189" w:hanging="420"/>
      </w:pPr>
    </w:lvl>
    <w:lvl w:ilvl="2" w:tplc="04090011" w:tentative="1">
      <w:start w:val="1"/>
      <w:numFmt w:val="decimalEnclosedCircle"/>
      <w:lvlText w:val="%3"/>
      <w:lvlJc w:val="left"/>
      <w:pPr>
        <w:ind w:left="1609" w:hanging="420"/>
      </w:pPr>
    </w:lvl>
    <w:lvl w:ilvl="3" w:tplc="0409000F" w:tentative="1">
      <w:start w:val="1"/>
      <w:numFmt w:val="decimal"/>
      <w:lvlText w:val="%4."/>
      <w:lvlJc w:val="left"/>
      <w:pPr>
        <w:ind w:left="2029" w:hanging="420"/>
      </w:pPr>
    </w:lvl>
    <w:lvl w:ilvl="4" w:tplc="04090017" w:tentative="1">
      <w:start w:val="1"/>
      <w:numFmt w:val="aiueoFullWidth"/>
      <w:lvlText w:val="(%5)"/>
      <w:lvlJc w:val="left"/>
      <w:pPr>
        <w:ind w:left="2449" w:hanging="420"/>
      </w:pPr>
    </w:lvl>
    <w:lvl w:ilvl="5" w:tplc="04090011" w:tentative="1">
      <w:start w:val="1"/>
      <w:numFmt w:val="decimalEnclosedCircle"/>
      <w:lvlText w:val="%6"/>
      <w:lvlJc w:val="left"/>
      <w:pPr>
        <w:ind w:left="2869" w:hanging="420"/>
      </w:pPr>
    </w:lvl>
    <w:lvl w:ilvl="6" w:tplc="0409000F" w:tentative="1">
      <w:start w:val="1"/>
      <w:numFmt w:val="decimal"/>
      <w:lvlText w:val="%7."/>
      <w:lvlJc w:val="left"/>
      <w:pPr>
        <w:ind w:left="3289" w:hanging="420"/>
      </w:pPr>
    </w:lvl>
    <w:lvl w:ilvl="7" w:tplc="04090017" w:tentative="1">
      <w:start w:val="1"/>
      <w:numFmt w:val="aiueoFullWidth"/>
      <w:lvlText w:val="(%8)"/>
      <w:lvlJc w:val="left"/>
      <w:pPr>
        <w:ind w:left="3709" w:hanging="420"/>
      </w:pPr>
    </w:lvl>
    <w:lvl w:ilvl="8" w:tplc="04090011" w:tentative="1">
      <w:start w:val="1"/>
      <w:numFmt w:val="decimalEnclosedCircle"/>
      <w:lvlText w:val="%9"/>
      <w:lvlJc w:val="left"/>
      <w:pPr>
        <w:ind w:left="4129" w:hanging="420"/>
      </w:pPr>
    </w:lvl>
  </w:abstractNum>
  <w:abstractNum w:abstractNumId="14" w15:restartNumberingAfterBreak="0">
    <w:nsid w:val="6DF21CC3"/>
    <w:multiLevelType w:val="hybridMultilevel"/>
    <w:tmpl w:val="1186C1AE"/>
    <w:lvl w:ilvl="0" w:tplc="3016244A">
      <w:start w:val="1"/>
      <w:numFmt w:val="decimal"/>
      <w:lvlText w:val="(%1)"/>
      <w:lvlJc w:val="left"/>
      <w:pPr>
        <w:ind w:left="837" w:hanging="420"/>
      </w:pPr>
      <w:rPr>
        <w:rFonts w:hint="eastAsia"/>
      </w:rPr>
    </w:lvl>
    <w:lvl w:ilvl="1" w:tplc="04090017" w:tentative="1">
      <w:start w:val="1"/>
      <w:numFmt w:val="aiueoFullWidth"/>
      <w:lvlText w:val="(%2)"/>
      <w:lvlJc w:val="left"/>
      <w:pPr>
        <w:ind w:left="1257" w:hanging="420"/>
      </w:pPr>
    </w:lvl>
    <w:lvl w:ilvl="2" w:tplc="04090011" w:tentative="1">
      <w:start w:val="1"/>
      <w:numFmt w:val="decimalEnclosedCircle"/>
      <w:lvlText w:val="%3"/>
      <w:lvlJc w:val="left"/>
      <w:pPr>
        <w:ind w:left="1677" w:hanging="420"/>
      </w:pPr>
    </w:lvl>
    <w:lvl w:ilvl="3" w:tplc="0409000F" w:tentative="1">
      <w:start w:val="1"/>
      <w:numFmt w:val="decimal"/>
      <w:lvlText w:val="%4."/>
      <w:lvlJc w:val="left"/>
      <w:pPr>
        <w:ind w:left="2097" w:hanging="420"/>
      </w:pPr>
    </w:lvl>
    <w:lvl w:ilvl="4" w:tplc="04090017" w:tentative="1">
      <w:start w:val="1"/>
      <w:numFmt w:val="aiueoFullWidth"/>
      <w:lvlText w:val="(%5)"/>
      <w:lvlJc w:val="left"/>
      <w:pPr>
        <w:ind w:left="2517" w:hanging="420"/>
      </w:pPr>
    </w:lvl>
    <w:lvl w:ilvl="5" w:tplc="04090011" w:tentative="1">
      <w:start w:val="1"/>
      <w:numFmt w:val="decimalEnclosedCircle"/>
      <w:lvlText w:val="%6"/>
      <w:lvlJc w:val="left"/>
      <w:pPr>
        <w:ind w:left="2937" w:hanging="420"/>
      </w:pPr>
    </w:lvl>
    <w:lvl w:ilvl="6" w:tplc="0409000F" w:tentative="1">
      <w:start w:val="1"/>
      <w:numFmt w:val="decimal"/>
      <w:lvlText w:val="%7."/>
      <w:lvlJc w:val="left"/>
      <w:pPr>
        <w:ind w:left="3357" w:hanging="420"/>
      </w:pPr>
    </w:lvl>
    <w:lvl w:ilvl="7" w:tplc="04090017" w:tentative="1">
      <w:start w:val="1"/>
      <w:numFmt w:val="aiueoFullWidth"/>
      <w:lvlText w:val="(%8)"/>
      <w:lvlJc w:val="left"/>
      <w:pPr>
        <w:ind w:left="3777" w:hanging="420"/>
      </w:pPr>
    </w:lvl>
    <w:lvl w:ilvl="8" w:tplc="04090011" w:tentative="1">
      <w:start w:val="1"/>
      <w:numFmt w:val="decimalEnclosedCircle"/>
      <w:lvlText w:val="%9"/>
      <w:lvlJc w:val="left"/>
      <w:pPr>
        <w:ind w:left="4197" w:hanging="420"/>
      </w:pPr>
    </w:lvl>
  </w:abstractNum>
  <w:abstractNum w:abstractNumId="15" w15:restartNumberingAfterBreak="0">
    <w:nsid w:val="6F5612CB"/>
    <w:multiLevelType w:val="multilevel"/>
    <w:tmpl w:val="6F5612CB"/>
    <w:lvl w:ilvl="0">
      <w:start w:val="3"/>
      <w:numFmt w:val="decimalFullWidth"/>
      <w:lvlText w:val="%1）"/>
      <w:lvlJc w:val="left"/>
      <w:pPr>
        <w:tabs>
          <w:tab w:val="num" w:pos="1140"/>
        </w:tabs>
        <w:ind w:left="1140" w:hanging="720"/>
      </w:pPr>
      <w:rPr>
        <w:rFonts w:hint="eastAsia"/>
      </w:rPr>
    </w:lvl>
    <w:lvl w:ilvl="1">
      <w:start w:val="1"/>
      <w:numFmt w:val="aiueoFullWidth"/>
      <w:lvlText w:val="(%2)"/>
      <w:lvlJc w:val="left"/>
      <w:pPr>
        <w:tabs>
          <w:tab w:val="num" w:pos="1260"/>
        </w:tabs>
        <w:ind w:left="1260" w:hanging="420"/>
      </w:p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num w:numId="1" w16cid:durableId="856576888">
    <w:abstractNumId w:val="7"/>
  </w:num>
  <w:num w:numId="2" w16cid:durableId="1903367698">
    <w:abstractNumId w:val="5"/>
  </w:num>
  <w:num w:numId="3" w16cid:durableId="1286307422">
    <w:abstractNumId w:val="1"/>
  </w:num>
  <w:num w:numId="4" w16cid:durableId="682588174">
    <w:abstractNumId w:val="9"/>
  </w:num>
  <w:num w:numId="5" w16cid:durableId="903683119">
    <w:abstractNumId w:val="12"/>
  </w:num>
  <w:num w:numId="6" w16cid:durableId="1880046003">
    <w:abstractNumId w:val="15"/>
  </w:num>
  <w:num w:numId="7" w16cid:durableId="96559572">
    <w:abstractNumId w:val="8"/>
  </w:num>
  <w:num w:numId="8" w16cid:durableId="1802847687">
    <w:abstractNumId w:val="6"/>
  </w:num>
  <w:num w:numId="9" w16cid:durableId="771164826">
    <w:abstractNumId w:val="2"/>
  </w:num>
  <w:num w:numId="10" w16cid:durableId="469397043">
    <w:abstractNumId w:val="3"/>
  </w:num>
  <w:num w:numId="11" w16cid:durableId="1774667435">
    <w:abstractNumId w:val="13"/>
  </w:num>
  <w:num w:numId="12" w16cid:durableId="1483423534">
    <w:abstractNumId w:val="14"/>
  </w:num>
  <w:num w:numId="13" w16cid:durableId="1009916464">
    <w:abstractNumId w:val="0"/>
  </w:num>
  <w:num w:numId="14" w16cid:durableId="588277566">
    <w:abstractNumId w:val="4"/>
  </w:num>
  <w:num w:numId="15" w16cid:durableId="1833373643">
    <w:abstractNumId w:val="10"/>
  </w:num>
  <w:num w:numId="16" w16cid:durableId="6110108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3"/>
  <w:drawingGridVerticalSpacing w:val="163"/>
  <w:displayHorizontalDrawingGridEvery w:val="0"/>
  <w:displayVerticalDrawingGridEvery w:val="2"/>
  <w:characterSpacingControl w:val="compressPunctuation"/>
  <w:hdrShapeDefaults>
    <o:shapedefaults v:ext="edit" spidmax="716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46C"/>
    <w:rsid w:val="00010DFE"/>
    <w:rsid w:val="0002021D"/>
    <w:rsid w:val="00053051"/>
    <w:rsid w:val="00076BE3"/>
    <w:rsid w:val="000833A0"/>
    <w:rsid w:val="000B11A0"/>
    <w:rsid w:val="000D1490"/>
    <w:rsid w:val="000E687A"/>
    <w:rsid w:val="001A0A9D"/>
    <w:rsid w:val="001A4BE5"/>
    <w:rsid w:val="001E088C"/>
    <w:rsid w:val="001F34F1"/>
    <w:rsid w:val="002072E0"/>
    <w:rsid w:val="00233512"/>
    <w:rsid w:val="00241F6E"/>
    <w:rsid w:val="00257AF7"/>
    <w:rsid w:val="0028525C"/>
    <w:rsid w:val="002965A4"/>
    <w:rsid w:val="0030684F"/>
    <w:rsid w:val="00351C55"/>
    <w:rsid w:val="00361035"/>
    <w:rsid w:val="003957DB"/>
    <w:rsid w:val="003B0B2C"/>
    <w:rsid w:val="003D30FF"/>
    <w:rsid w:val="003E7DB7"/>
    <w:rsid w:val="00436327"/>
    <w:rsid w:val="00464903"/>
    <w:rsid w:val="00477DA7"/>
    <w:rsid w:val="004A30A3"/>
    <w:rsid w:val="004A3128"/>
    <w:rsid w:val="0050074D"/>
    <w:rsid w:val="00501D2D"/>
    <w:rsid w:val="00537F0F"/>
    <w:rsid w:val="005555EB"/>
    <w:rsid w:val="00595E38"/>
    <w:rsid w:val="005C322C"/>
    <w:rsid w:val="00642E56"/>
    <w:rsid w:val="006453CF"/>
    <w:rsid w:val="006478FD"/>
    <w:rsid w:val="006710D0"/>
    <w:rsid w:val="00693081"/>
    <w:rsid w:val="006A5E98"/>
    <w:rsid w:val="006F356F"/>
    <w:rsid w:val="007F155C"/>
    <w:rsid w:val="0085728F"/>
    <w:rsid w:val="008B5AE7"/>
    <w:rsid w:val="008B7264"/>
    <w:rsid w:val="00A06EA0"/>
    <w:rsid w:val="00A80019"/>
    <w:rsid w:val="00A84166"/>
    <w:rsid w:val="00AA6401"/>
    <w:rsid w:val="00AE3740"/>
    <w:rsid w:val="00AE57BC"/>
    <w:rsid w:val="00AF2A03"/>
    <w:rsid w:val="00B2662B"/>
    <w:rsid w:val="00B43536"/>
    <w:rsid w:val="00B43760"/>
    <w:rsid w:val="00BD527B"/>
    <w:rsid w:val="00C355FB"/>
    <w:rsid w:val="00C83DA0"/>
    <w:rsid w:val="00C94B05"/>
    <w:rsid w:val="00CB0A7C"/>
    <w:rsid w:val="00CC095D"/>
    <w:rsid w:val="00CC346C"/>
    <w:rsid w:val="00CD6FBA"/>
    <w:rsid w:val="00CD78C4"/>
    <w:rsid w:val="00D634B6"/>
    <w:rsid w:val="00D63868"/>
    <w:rsid w:val="00D95553"/>
    <w:rsid w:val="00DA1B68"/>
    <w:rsid w:val="00DA7F5D"/>
    <w:rsid w:val="00F213DF"/>
    <w:rsid w:val="00F24B0A"/>
    <w:rsid w:val="00F35EA9"/>
    <w:rsid w:val="00F5788E"/>
    <w:rsid w:val="00F867DE"/>
    <w:rsid w:val="00FE5AE7"/>
    <w:rsid w:val="2B6731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fillcolor="white">
      <v:fill color="white"/>
      <v:textbox inset="5.85pt,.7pt,5.85pt,.7pt"/>
    </o:shapedefaults>
    <o:shapelayout v:ext="edit">
      <o:idmap v:ext="edit" data="1"/>
    </o:shapelayout>
  </w:shapeDefaults>
  <w:decimalSymbol w:val="."/>
  <w:listSeparator w:val=","/>
  <w14:docId w14:val="4057C9C4"/>
  <w15:chartTrackingRefBased/>
  <w15:docId w15:val="{296F00FF-413C-49BD-A558-00C3D2E94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link w:val="a4"/>
    <w:uiPriority w:val="99"/>
    <w:semiHidden/>
    <w:rPr>
      <w:kern w:val="2"/>
      <w:sz w:val="24"/>
      <w:szCs w:val="24"/>
    </w:rPr>
  </w:style>
  <w:style w:type="character" w:customStyle="1" w:styleId="a5">
    <w:name w:val="フッター (文字)"/>
    <w:link w:val="a6"/>
    <w:uiPriority w:val="99"/>
    <w:rPr>
      <w:kern w:val="2"/>
      <w:sz w:val="24"/>
      <w:szCs w:val="24"/>
    </w:rPr>
  </w:style>
  <w:style w:type="paragraph" w:styleId="a4">
    <w:name w:val="header"/>
    <w:basedOn w:val="a"/>
    <w:link w:val="a3"/>
    <w:uiPriority w:val="99"/>
    <w:unhideWhenUsed/>
    <w:pPr>
      <w:tabs>
        <w:tab w:val="center" w:pos="4252"/>
        <w:tab w:val="right" w:pos="8504"/>
      </w:tabs>
      <w:snapToGrid w:val="0"/>
    </w:pPr>
  </w:style>
  <w:style w:type="paragraph" w:styleId="a6">
    <w:name w:val="footer"/>
    <w:basedOn w:val="a"/>
    <w:link w:val="a5"/>
    <w:uiPriority w:val="99"/>
    <w:unhideWhenUsed/>
    <w:pPr>
      <w:tabs>
        <w:tab w:val="center" w:pos="4252"/>
        <w:tab w:val="right" w:pos="8504"/>
      </w:tabs>
      <w:snapToGrid w:val="0"/>
    </w:pPr>
  </w:style>
  <w:style w:type="paragraph" w:styleId="a7">
    <w:name w:val="Balloon Text"/>
    <w:basedOn w:val="a"/>
    <w:link w:val="a8"/>
    <w:uiPriority w:val="99"/>
    <w:semiHidden/>
    <w:unhideWhenUsed/>
    <w:rsid w:val="00AE3740"/>
    <w:rPr>
      <w:rFonts w:ascii="游ゴシック Light" w:eastAsia="游ゴシック Light" w:hAnsi="游ゴシック Light"/>
      <w:sz w:val="18"/>
      <w:szCs w:val="18"/>
    </w:rPr>
  </w:style>
  <w:style w:type="character" w:customStyle="1" w:styleId="a8">
    <w:name w:val="吹き出し (文字)"/>
    <w:link w:val="a7"/>
    <w:uiPriority w:val="99"/>
    <w:semiHidden/>
    <w:rsid w:val="00AE3740"/>
    <w:rPr>
      <w:rFonts w:ascii="游ゴシック Light" w:eastAsia="游ゴシック Light" w:hAnsi="游ゴシック Light" w:cs="Times New Roman"/>
      <w:kern w:val="2"/>
      <w:sz w:val="18"/>
      <w:szCs w:val="18"/>
    </w:rPr>
  </w:style>
  <w:style w:type="paragraph" w:styleId="a9">
    <w:name w:val="List Paragraph"/>
    <w:basedOn w:val="a"/>
    <w:uiPriority w:val="99"/>
    <w:qFormat/>
    <w:rsid w:val="00010D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DC310-8D37-48A0-BF41-06798C3C2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2132</Words>
  <Characters>62</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竹内奈穂子</dc:creator>
  <cp:keywords/>
  <cp:lastModifiedBy>naoko takeuchi</cp:lastModifiedBy>
  <cp:revision>15</cp:revision>
  <cp:lastPrinted>2020-12-02T07:09:00Z</cp:lastPrinted>
  <dcterms:created xsi:type="dcterms:W3CDTF">2020-12-02T07:29:00Z</dcterms:created>
  <dcterms:modified xsi:type="dcterms:W3CDTF">2022-11-21T02:06:00Z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